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C4B" w:rsidRPr="00AA5C4B" w:rsidRDefault="00AA5C4B" w:rsidP="00AA5C4B">
      <w:pPr>
        <w:spacing w:after="0" w:line="240" w:lineRule="auto"/>
        <w:jc w:val="center"/>
        <w:rPr>
          <w:rFonts w:ascii="Times New Roman" w:hAnsi="Times New Roman"/>
          <w:b/>
          <w:color w:val="FF0000"/>
        </w:rPr>
      </w:pPr>
      <w:r w:rsidRPr="00AA5C4B">
        <w:rPr>
          <w:rFonts w:ascii="Times New Roman" w:hAnsi="Times New Roman"/>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AA5C4B" w:rsidRDefault="00AA5C4B" w:rsidP="00AA5C4B">
      <w:pPr>
        <w:spacing w:after="0" w:line="240" w:lineRule="auto"/>
        <w:jc w:val="center"/>
        <w:rPr>
          <w:rFonts w:ascii="Arial" w:hAnsi="Arial" w:cs="Arial"/>
          <w:b/>
        </w:rPr>
      </w:pPr>
      <w:r w:rsidRPr="00AA5C4B">
        <w:rPr>
          <w:rFonts w:ascii="Arial" w:hAnsi="Arial" w:cs="Arial"/>
          <w:b/>
        </w:rPr>
        <w:t>MAHKAMAH KONSTITUSI</w:t>
      </w:r>
    </w:p>
    <w:p w:rsidR="00AA5C4B" w:rsidRPr="00AA5C4B" w:rsidRDefault="00AA5C4B" w:rsidP="00AA5C4B">
      <w:pPr>
        <w:spacing w:after="0" w:line="240" w:lineRule="auto"/>
        <w:jc w:val="center"/>
        <w:rPr>
          <w:rFonts w:ascii="Arial" w:hAnsi="Arial" w:cs="Arial"/>
          <w:b/>
        </w:rPr>
      </w:pPr>
      <w:r w:rsidRPr="00AA5C4B">
        <w:rPr>
          <w:rFonts w:ascii="Arial" w:hAnsi="Arial" w:cs="Arial"/>
          <w:b/>
        </w:rPr>
        <w:t>REPUBLIK INDONESIA</w:t>
      </w:r>
    </w:p>
    <w:p w:rsidR="00AA5C4B" w:rsidRPr="00AA5C4B" w:rsidRDefault="00AA5C4B" w:rsidP="00AA5C4B">
      <w:pPr>
        <w:spacing w:after="0" w:line="360" w:lineRule="auto"/>
        <w:jc w:val="center"/>
        <w:rPr>
          <w:rFonts w:ascii="Arial" w:hAnsi="Arial" w:cs="Arial"/>
          <w:b/>
          <w:color w:val="FF0000"/>
        </w:rPr>
      </w:pPr>
    </w:p>
    <w:p w:rsidR="00AA5C4B" w:rsidRPr="009B386B" w:rsidRDefault="00AA5C4B" w:rsidP="00AA5C4B">
      <w:pPr>
        <w:spacing w:after="0" w:line="240" w:lineRule="auto"/>
        <w:jc w:val="center"/>
        <w:rPr>
          <w:rFonts w:ascii="Arial" w:hAnsi="Arial" w:cs="Arial"/>
          <w:b/>
        </w:rPr>
      </w:pPr>
      <w:r w:rsidRPr="009B386B">
        <w:rPr>
          <w:rFonts w:ascii="Arial" w:hAnsi="Arial" w:cs="Arial"/>
          <w:b/>
        </w:rPr>
        <w:t>IKHTISAR PUTUSAN</w:t>
      </w:r>
    </w:p>
    <w:p w:rsidR="00AA5C4B" w:rsidRPr="009B386B" w:rsidRDefault="00F61E59" w:rsidP="00AA5C4B">
      <w:pPr>
        <w:spacing w:after="0" w:line="240" w:lineRule="auto"/>
        <w:jc w:val="center"/>
        <w:rPr>
          <w:rFonts w:ascii="Arial" w:hAnsi="Arial" w:cs="Arial"/>
          <w:b/>
        </w:rPr>
      </w:pPr>
      <w:r>
        <w:rPr>
          <w:rFonts w:ascii="Arial" w:hAnsi="Arial" w:cs="Arial"/>
          <w:b/>
        </w:rPr>
        <w:t xml:space="preserve">PERKARA NOMOR </w:t>
      </w:r>
      <w:r w:rsidR="00904B01">
        <w:rPr>
          <w:rFonts w:ascii="Arial" w:hAnsi="Arial" w:cs="Arial"/>
          <w:b/>
        </w:rPr>
        <w:t>161</w:t>
      </w:r>
      <w:r w:rsidR="00E87239">
        <w:rPr>
          <w:rFonts w:ascii="Arial" w:hAnsi="Arial" w:cs="Arial"/>
          <w:b/>
        </w:rPr>
        <w:t>/PHPU.BUP-XXIII/2025</w:t>
      </w:r>
    </w:p>
    <w:p w:rsidR="00AA5C4B" w:rsidRPr="009B386B" w:rsidRDefault="00E659F6" w:rsidP="00224870">
      <w:pPr>
        <w:spacing w:before="120" w:after="120" w:line="240" w:lineRule="auto"/>
        <w:jc w:val="center"/>
        <w:rPr>
          <w:rFonts w:ascii="Arial" w:hAnsi="Arial" w:cs="Arial"/>
          <w:b/>
        </w:rPr>
      </w:pPr>
      <w:r>
        <w:rPr>
          <w:rFonts w:ascii="Arial" w:hAnsi="Arial" w:cs="Arial"/>
          <w:b/>
        </w:rPr>
        <w:t>TENTANG</w:t>
      </w:r>
      <w:r w:rsidR="00AA5C4B" w:rsidRPr="009B386B">
        <w:rPr>
          <w:rFonts w:ascii="Arial" w:hAnsi="Arial" w:cs="Arial"/>
          <w:b/>
        </w:rPr>
        <w:t xml:space="preserve"> </w:t>
      </w:r>
    </w:p>
    <w:p w:rsidR="00E659F6" w:rsidRDefault="00E659F6" w:rsidP="00E659F6">
      <w:pPr>
        <w:spacing w:after="0" w:line="240" w:lineRule="auto"/>
        <w:jc w:val="center"/>
        <w:rPr>
          <w:rFonts w:ascii="Arial" w:hAnsi="Arial" w:cs="Arial"/>
          <w:b/>
        </w:rPr>
      </w:pPr>
      <w:r w:rsidRPr="00530EC1">
        <w:rPr>
          <w:rFonts w:ascii="Arial" w:hAnsi="Arial" w:cs="Arial"/>
          <w:b/>
          <w:lang w:val="id-ID"/>
        </w:rPr>
        <w:t xml:space="preserve">Keberatan </w:t>
      </w:r>
      <w:r w:rsidRPr="00530EC1">
        <w:rPr>
          <w:rFonts w:ascii="Arial" w:hAnsi="Arial" w:cs="Arial"/>
          <w:b/>
        </w:rPr>
        <w:t>t</w:t>
      </w:r>
      <w:r w:rsidRPr="00530EC1">
        <w:rPr>
          <w:rFonts w:ascii="Arial" w:hAnsi="Arial" w:cs="Arial"/>
          <w:b/>
          <w:lang w:val="id-ID"/>
        </w:rPr>
        <w:t>erhadap Penetapan Perolehan Suara Hasil Pemil</w:t>
      </w:r>
      <w:r w:rsidRPr="00530EC1">
        <w:rPr>
          <w:rFonts w:ascii="Arial" w:hAnsi="Arial" w:cs="Arial"/>
          <w:b/>
        </w:rPr>
        <w:t xml:space="preserve">ihan Umum </w:t>
      </w:r>
    </w:p>
    <w:p w:rsidR="00E87239" w:rsidRPr="009B386B" w:rsidRDefault="00E87239" w:rsidP="00E659F6">
      <w:pPr>
        <w:spacing w:after="0" w:line="240" w:lineRule="auto"/>
        <w:jc w:val="center"/>
        <w:rPr>
          <w:rFonts w:ascii="Arial" w:hAnsi="Arial" w:cs="Arial"/>
          <w:b/>
        </w:rPr>
      </w:pPr>
      <w:r>
        <w:rPr>
          <w:rFonts w:ascii="Arial" w:hAnsi="Arial" w:cs="Arial"/>
          <w:b/>
        </w:rPr>
        <w:t>Bupati dan Wakil Bupati</w:t>
      </w:r>
      <w:r w:rsidR="00E659F6">
        <w:rPr>
          <w:rFonts w:ascii="Arial" w:hAnsi="Arial" w:cs="Arial"/>
          <w:b/>
        </w:rPr>
        <w:t xml:space="preserve"> </w:t>
      </w:r>
      <w:r w:rsidR="00225F02">
        <w:rPr>
          <w:rFonts w:ascii="Arial" w:hAnsi="Arial" w:cs="Arial"/>
          <w:b/>
        </w:rPr>
        <w:t>Kepulauan Tanimbar</w:t>
      </w:r>
      <w:r>
        <w:rPr>
          <w:rFonts w:ascii="Arial" w:hAnsi="Arial" w:cs="Arial"/>
          <w:b/>
        </w:rPr>
        <w:t xml:space="preserve"> Tahun 2024</w:t>
      </w:r>
    </w:p>
    <w:p w:rsidR="00AA5C4B" w:rsidRPr="009B386B" w:rsidRDefault="00AA5C4B" w:rsidP="00AA5C4B">
      <w:pPr>
        <w:spacing w:after="0" w:line="360" w:lineRule="auto"/>
        <w:rPr>
          <w:rFonts w:ascii="Arial" w:hAnsi="Arial" w:cs="Arial"/>
        </w:rPr>
      </w:pPr>
    </w:p>
    <w:tbl>
      <w:tblPr>
        <w:tblW w:w="0" w:type="auto"/>
        <w:tblLook w:val="04A0" w:firstRow="1" w:lastRow="0" w:firstColumn="1" w:lastColumn="0" w:noHBand="0" w:noVBand="1"/>
      </w:tblPr>
      <w:tblGrid>
        <w:gridCol w:w="2151"/>
        <w:gridCol w:w="278"/>
        <w:gridCol w:w="6921"/>
      </w:tblGrid>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Pemohon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F53AB" w:rsidRDefault="00225F02" w:rsidP="00F03BCC">
            <w:pPr>
              <w:autoSpaceDE w:val="0"/>
              <w:autoSpaceDN w:val="0"/>
              <w:adjustRightInd w:val="0"/>
              <w:spacing w:before="120" w:after="0" w:line="240" w:lineRule="auto"/>
              <w:jc w:val="both"/>
              <w:rPr>
                <w:rFonts w:ascii="Arial" w:hAnsi="Arial" w:cs="Arial"/>
                <w:b/>
                <w:bCs/>
                <w:lang w:eastAsia="id-ID"/>
              </w:rPr>
            </w:pPr>
            <w:r w:rsidRPr="005C14A6">
              <w:rPr>
                <w:rFonts w:ascii="Arial" w:hAnsi="Arial" w:cs="Arial"/>
                <w:bCs/>
              </w:rPr>
              <w:t>Melkianus Sairdekut, S.Hut.</w:t>
            </w:r>
            <w:r w:rsidR="00AF53AB" w:rsidRPr="005C14A6">
              <w:rPr>
                <w:rFonts w:ascii="Arial" w:hAnsi="Arial" w:cs="Arial"/>
                <w:bCs/>
              </w:rPr>
              <w:t xml:space="preserve"> dan </w:t>
            </w:r>
            <w:r w:rsidR="00AF53AB" w:rsidRPr="005C14A6">
              <w:rPr>
                <w:rFonts w:ascii="Arial" w:hAnsi="Arial" w:cs="Arial"/>
                <w:bCs/>
                <w:lang w:eastAsia="id-ID"/>
              </w:rPr>
              <w:t>Dr. Kelvin Keliduan, S.H., M.H</w:t>
            </w:r>
            <w:r w:rsidR="00AF53AB">
              <w:rPr>
                <w:rFonts w:ascii="Arial" w:hAnsi="Arial" w:cs="Arial"/>
                <w:b/>
                <w:bCs/>
                <w:lang w:eastAsia="id-ID"/>
              </w:rPr>
              <w:t>.</w:t>
            </w:r>
          </w:p>
          <w:p w:rsidR="00AA5C4B" w:rsidRPr="009B386B" w:rsidRDefault="00AF53AB" w:rsidP="00F03BCC">
            <w:pPr>
              <w:autoSpaceDE w:val="0"/>
              <w:autoSpaceDN w:val="0"/>
              <w:adjustRightInd w:val="0"/>
              <w:spacing w:before="120" w:after="0" w:line="240" w:lineRule="auto"/>
              <w:jc w:val="both"/>
              <w:rPr>
                <w:rFonts w:ascii="Arial" w:eastAsia="Times New Roman" w:hAnsi="Arial" w:cs="Arial"/>
                <w:b/>
                <w:bCs/>
                <w:sz w:val="23"/>
                <w:szCs w:val="23"/>
              </w:rPr>
            </w:pPr>
            <w:r>
              <w:rPr>
                <w:rFonts w:ascii="Arial" w:hAnsi="Arial" w:cs="Arial"/>
                <w:spacing w:val="-2"/>
              </w:rPr>
              <w:t>(Pasangan Calon Bupati dan Wakil Bupati dalam Pemilihan Bupati dan Wakil Bupati Kepulauan Tanimbar Tahun 2024, Nomor Urut 2);</w:t>
            </w:r>
            <w:r>
              <w:rPr>
                <w:rFonts w:ascii="Arial" w:hAnsi="Arial" w:cs="Arial"/>
                <w:b/>
              </w:rPr>
              <w:t xml:space="preserve"> </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Termohon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r w:rsidRPr="009B386B">
              <w:rPr>
                <w:rFonts w:ascii="Arial" w:hAnsi="Arial" w:cs="Arial"/>
              </w:rPr>
              <w:t>Komisi Pemilihan Umum</w:t>
            </w:r>
            <w:r w:rsidR="00E87239">
              <w:rPr>
                <w:rFonts w:ascii="Arial" w:hAnsi="Arial" w:cs="Arial"/>
              </w:rPr>
              <w:t xml:space="preserve"> Kabupaten </w:t>
            </w:r>
            <w:r w:rsidR="00225F02">
              <w:rPr>
                <w:rFonts w:ascii="Arial" w:hAnsi="Arial" w:cs="Arial"/>
              </w:rPr>
              <w:t>Kepulauan Tanimbar</w:t>
            </w:r>
          </w:p>
        </w:tc>
      </w:tr>
      <w:tr w:rsidR="00687AB1" w:rsidRPr="009B386B" w:rsidTr="008F025D">
        <w:tc>
          <w:tcPr>
            <w:tcW w:w="2151" w:type="dxa"/>
          </w:tcPr>
          <w:p w:rsidR="00687AB1" w:rsidRPr="008F025D" w:rsidRDefault="00687AB1" w:rsidP="00F03BCC">
            <w:pPr>
              <w:spacing w:before="120" w:after="0" w:line="240" w:lineRule="auto"/>
              <w:rPr>
                <w:rFonts w:ascii="Arial" w:hAnsi="Arial" w:cs="Arial"/>
                <w:b/>
              </w:rPr>
            </w:pPr>
            <w:r w:rsidRPr="008F025D">
              <w:rPr>
                <w:rFonts w:ascii="Arial" w:hAnsi="Arial" w:cs="Arial"/>
                <w:b/>
              </w:rPr>
              <w:t>Pihak Terkait</w:t>
            </w:r>
          </w:p>
        </w:tc>
        <w:tc>
          <w:tcPr>
            <w:tcW w:w="278" w:type="dxa"/>
          </w:tcPr>
          <w:p w:rsidR="00687AB1" w:rsidRPr="008F025D" w:rsidRDefault="00687AB1" w:rsidP="00F03BCC">
            <w:pPr>
              <w:spacing w:before="120" w:after="0" w:line="240" w:lineRule="auto"/>
              <w:rPr>
                <w:rFonts w:ascii="Arial" w:hAnsi="Arial" w:cs="Arial"/>
              </w:rPr>
            </w:pPr>
            <w:r w:rsidRPr="008F025D">
              <w:rPr>
                <w:rFonts w:ascii="Arial" w:hAnsi="Arial" w:cs="Arial"/>
              </w:rPr>
              <w:t>:</w:t>
            </w:r>
          </w:p>
        </w:tc>
        <w:tc>
          <w:tcPr>
            <w:tcW w:w="6921" w:type="dxa"/>
          </w:tcPr>
          <w:p w:rsidR="00687AB1" w:rsidRPr="00E64059" w:rsidRDefault="00E64059" w:rsidP="00F03BCC">
            <w:pPr>
              <w:spacing w:before="120" w:after="0" w:line="240" w:lineRule="auto"/>
              <w:rPr>
                <w:rFonts w:ascii="Arial" w:hAnsi="Arial" w:cs="Arial"/>
                <w:bCs/>
              </w:rPr>
            </w:pPr>
            <w:r w:rsidRPr="00E64059">
              <w:rPr>
                <w:rFonts w:ascii="Arial" w:hAnsi="Arial" w:cs="Arial"/>
                <w:bCs/>
                <w:lang w:val="en-ID"/>
              </w:rPr>
              <w:t>Ricky Jauwerissa</w:t>
            </w:r>
            <w:r>
              <w:rPr>
                <w:rFonts w:ascii="Arial" w:hAnsi="Arial" w:cs="Arial"/>
                <w:b/>
                <w:lang w:val="en-ID"/>
              </w:rPr>
              <w:t xml:space="preserve"> </w:t>
            </w:r>
            <w:r>
              <w:rPr>
                <w:rFonts w:ascii="Arial" w:hAnsi="Arial" w:cs="Arial"/>
                <w:bCs/>
                <w:lang w:val="en-ID"/>
              </w:rPr>
              <w:t xml:space="preserve">dan </w:t>
            </w:r>
            <w:r w:rsidRPr="00E64059">
              <w:rPr>
                <w:rFonts w:ascii="Arial" w:hAnsi="Arial" w:cs="Arial"/>
                <w:bCs/>
                <w:lang w:val="en-ID"/>
              </w:rPr>
              <w:t>dr. Juliana Chatarina Ratuanak</w:t>
            </w:r>
          </w:p>
          <w:p w:rsidR="009F051C" w:rsidRPr="00E87239" w:rsidRDefault="009F051C" w:rsidP="00BB43C2">
            <w:pPr>
              <w:spacing w:before="120" w:after="0" w:line="240" w:lineRule="auto"/>
              <w:rPr>
                <w:rFonts w:ascii="Arial" w:hAnsi="Arial" w:cs="Arial"/>
                <w:b/>
              </w:rPr>
            </w:pPr>
            <w:r w:rsidRPr="00530EC1">
              <w:rPr>
                <w:rFonts w:ascii="Arial" w:hAnsi="Arial" w:cs="Arial"/>
                <w:lang w:val="id-ID"/>
              </w:rPr>
              <w:t>(</w:t>
            </w:r>
            <w:r w:rsidRPr="00530EC1">
              <w:rPr>
                <w:rFonts w:ascii="Arial" w:hAnsi="Arial" w:cs="Arial"/>
              </w:rPr>
              <w:t>Pasangan Calon Bupati dan Wakil Bupati</w:t>
            </w:r>
            <w:r>
              <w:rPr>
                <w:rFonts w:ascii="Arial" w:hAnsi="Arial" w:cs="Arial"/>
              </w:rPr>
              <w:t xml:space="preserve"> </w:t>
            </w:r>
            <w:r w:rsidRPr="00530EC1">
              <w:rPr>
                <w:rFonts w:ascii="Arial" w:hAnsi="Arial" w:cs="Arial"/>
              </w:rPr>
              <w:t>dalam Pemilihan Umum</w:t>
            </w:r>
            <w:r>
              <w:rPr>
                <w:rFonts w:ascii="Arial" w:hAnsi="Arial" w:cs="Arial"/>
              </w:rPr>
              <w:t xml:space="preserve"> </w:t>
            </w:r>
            <w:r w:rsidR="00A81F4B">
              <w:rPr>
                <w:rFonts w:ascii="Arial" w:hAnsi="Arial" w:cs="Arial"/>
              </w:rPr>
              <w:t xml:space="preserve">Bupati dan Wakil Bupati </w:t>
            </w:r>
            <w:r w:rsidR="00E64059">
              <w:rPr>
                <w:rFonts w:ascii="Arial" w:hAnsi="Arial" w:cs="Arial"/>
              </w:rPr>
              <w:t>Kepulauan Tanimbar</w:t>
            </w:r>
            <w:r w:rsidR="00BB43C2">
              <w:rPr>
                <w:rFonts w:ascii="Arial" w:hAnsi="Arial" w:cs="Arial"/>
              </w:rPr>
              <w:t xml:space="preserve"> Tahun 2024 Nomor Urut </w:t>
            </w:r>
            <w:r w:rsidR="00E64059">
              <w:rPr>
                <w:rFonts w:ascii="Arial" w:hAnsi="Arial" w:cs="Arial"/>
              </w:rPr>
              <w:t>3</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Jenis Perkara</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F060EA" w:rsidP="00E87239">
            <w:pPr>
              <w:spacing w:before="120" w:after="0" w:line="240" w:lineRule="auto"/>
              <w:jc w:val="both"/>
              <w:rPr>
                <w:rFonts w:ascii="Arial" w:hAnsi="Arial" w:cs="Arial"/>
              </w:rPr>
            </w:pPr>
            <w:r w:rsidRPr="00530EC1">
              <w:rPr>
                <w:rFonts w:ascii="Arial" w:hAnsi="Arial" w:cs="Arial"/>
                <w:lang w:val="id-ID"/>
              </w:rPr>
              <w:t xml:space="preserve">Perselisihan Hasil Pemilihan </w:t>
            </w:r>
            <w:r w:rsidRPr="00530EC1">
              <w:rPr>
                <w:rFonts w:ascii="Arial" w:hAnsi="Arial" w:cs="Arial"/>
              </w:rPr>
              <w:t>Umum Gubernur, Bupati, dan Walikota Tahun 2024</w:t>
            </w:r>
          </w:p>
        </w:tc>
      </w:tr>
      <w:tr w:rsidR="009B386B" w:rsidRPr="009B386B" w:rsidTr="008F025D">
        <w:tc>
          <w:tcPr>
            <w:tcW w:w="2151" w:type="dxa"/>
          </w:tcPr>
          <w:p w:rsidR="00AA5C4B" w:rsidRPr="009B386B" w:rsidRDefault="00AA5C4B" w:rsidP="00F03BCC">
            <w:pPr>
              <w:spacing w:before="120" w:after="120" w:line="240" w:lineRule="auto"/>
              <w:rPr>
                <w:rFonts w:ascii="Arial" w:hAnsi="Arial" w:cs="Arial"/>
                <w:b/>
              </w:rPr>
            </w:pPr>
            <w:r w:rsidRPr="009B386B">
              <w:rPr>
                <w:rFonts w:ascii="Arial" w:hAnsi="Arial" w:cs="Arial"/>
                <w:b/>
              </w:rPr>
              <w:t>Amar Putusan</w:t>
            </w:r>
          </w:p>
        </w:tc>
        <w:tc>
          <w:tcPr>
            <w:tcW w:w="278" w:type="dxa"/>
          </w:tcPr>
          <w:p w:rsidR="00AA5C4B" w:rsidRPr="009B386B" w:rsidRDefault="00AA5C4B" w:rsidP="00F03BCC">
            <w:pPr>
              <w:spacing w:before="120" w:after="120" w:line="240" w:lineRule="auto"/>
              <w:rPr>
                <w:rFonts w:ascii="Arial" w:hAnsi="Arial" w:cs="Arial"/>
              </w:rPr>
            </w:pPr>
            <w:r w:rsidRPr="009B386B">
              <w:rPr>
                <w:rFonts w:ascii="Arial" w:hAnsi="Arial" w:cs="Arial"/>
              </w:rPr>
              <w:t>:</w:t>
            </w:r>
          </w:p>
        </w:tc>
        <w:tc>
          <w:tcPr>
            <w:tcW w:w="6921" w:type="dxa"/>
          </w:tcPr>
          <w:p w:rsidR="009B386B" w:rsidRPr="009B386B" w:rsidRDefault="009B386B" w:rsidP="00A76E07">
            <w:pPr>
              <w:pStyle w:val="Default"/>
              <w:spacing w:before="120"/>
              <w:rPr>
                <w:color w:val="auto"/>
                <w:sz w:val="22"/>
                <w:szCs w:val="22"/>
              </w:rPr>
            </w:pPr>
            <w:bookmarkStart w:id="0" w:name="_Hlk167131359"/>
            <w:r w:rsidRPr="009B386B">
              <w:rPr>
                <w:b/>
                <w:bCs/>
                <w:color w:val="auto"/>
                <w:sz w:val="22"/>
                <w:szCs w:val="22"/>
              </w:rPr>
              <w:t xml:space="preserve">Dalam Eksepsi </w:t>
            </w:r>
          </w:p>
          <w:p w:rsidR="00BA109C" w:rsidRPr="00910FFF" w:rsidRDefault="00BA109C" w:rsidP="00BA109C">
            <w:pPr>
              <w:widowControl w:val="0"/>
              <w:numPr>
                <w:ilvl w:val="0"/>
                <w:numId w:val="13"/>
              </w:numPr>
              <w:autoSpaceDE w:val="0"/>
              <w:autoSpaceDN w:val="0"/>
              <w:spacing w:after="0" w:line="360" w:lineRule="auto"/>
              <w:jc w:val="both"/>
              <w:rPr>
                <w:rFonts w:ascii="Arial" w:hAnsi="Arial" w:cs="Arial"/>
                <w:lang w:val="id-ID"/>
              </w:rPr>
            </w:pPr>
            <w:r>
              <w:rPr>
                <w:rFonts w:ascii="Arial" w:hAnsi="Arial" w:cs="Arial"/>
              </w:rPr>
              <w:t>Men</w:t>
            </w:r>
            <w:r w:rsidR="00D76C64">
              <w:rPr>
                <w:rFonts w:ascii="Arial" w:hAnsi="Arial" w:cs="Arial"/>
              </w:rPr>
              <w:t>gabulkan</w:t>
            </w:r>
            <w:r w:rsidRPr="00910FFF">
              <w:rPr>
                <w:rFonts w:ascii="Arial" w:hAnsi="Arial" w:cs="Arial"/>
                <w:lang w:val="id-ID"/>
              </w:rPr>
              <w:t xml:space="preserve"> e</w:t>
            </w:r>
            <w:r w:rsidRPr="00910FFF">
              <w:rPr>
                <w:rFonts w:ascii="Arial" w:hAnsi="Arial" w:cs="Arial"/>
              </w:rPr>
              <w:t>ksepsi</w:t>
            </w:r>
            <w:r w:rsidRPr="00910FFF">
              <w:rPr>
                <w:rFonts w:ascii="Arial" w:hAnsi="Arial" w:cs="Arial"/>
                <w:lang w:val="id-ID"/>
              </w:rPr>
              <w:t xml:space="preserve"> </w:t>
            </w:r>
            <w:r w:rsidRPr="00910FFF">
              <w:rPr>
                <w:rFonts w:ascii="Arial" w:hAnsi="Arial" w:cs="Arial"/>
              </w:rPr>
              <w:t>Termohon</w:t>
            </w:r>
            <w:r>
              <w:rPr>
                <w:rFonts w:ascii="Arial" w:hAnsi="Arial" w:cs="Arial"/>
              </w:rPr>
              <w:t xml:space="preserve"> dan eksepsi </w:t>
            </w:r>
            <w:r w:rsidRPr="00910FFF">
              <w:rPr>
                <w:rFonts w:ascii="Arial" w:hAnsi="Arial" w:cs="Arial"/>
                <w:lang w:val="id-ID"/>
              </w:rPr>
              <w:t xml:space="preserve">Pihak Terkait berkenaan dengan </w:t>
            </w:r>
            <w:r w:rsidR="00BC204B" w:rsidRPr="00DE36B5">
              <w:rPr>
                <w:rFonts w:ascii="Arial" w:hAnsi="Arial" w:cs="Arial"/>
                <w:lang w:val="pt-BR"/>
              </w:rPr>
              <w:t>kedudukan hukum</w:t>
            </w:r>
            <w:r w:rsidR="00BC204B">
              <w:rPr>
                <w:rFonts w:ascii="Arial" w:hAnsi="Arial" w:cs="Arial"/>
                <w:lang w:val="pt-BR"/>
              </w:rPr>
              <w:t xml:space="preserve"> Pemohon</w:t>
            </w:r>
            <w:r w:rsidRPr="00910FFF">
              <w:rPr>
                <w:rFonts w:ascii="Arial" w:hAnsi="Arial" w:cs="Arial"/>
                <w:lang w:val="id-ID"/>
              </w:rPr>
              <w:t>;</w:t>
            </w:r>
          </w:p>
          <w:p w:rsidR="00BA109C" w:rsidRPr="00910FFF" w:rsidRDefault="00BA109C" w:rsidP="00BA109C">
            <w:pPr>
              <w:widowControl w:val="0"/>
              <w:numPr>
                <w:ilvl w:val="0"/>
                <w:numId w:val="13"/>
              </w:numPr>
              <w:autoSpaceDE w:val="0"/>
              <w:autoSpaceDN w:val="0"/>
              <w:spacing w:after="0" w:line="360" w:lineRule="auto"/>
              <w:jc w:val="both"/>
              <w:rPr>
                <w:rFonts w:ascii="Arial" w:hAnsi="Arial" w:cs="Arial"/>
                <w:lang w:val="id-ID"/>
              </w:rPr>
            </w:pPr>
            <w:r>
              <w:rPr>
                <w:rFonts w:ascii="Arial" w:hAnsi="Arial" w:cs="Arial"/>
                <w:lang w:val="id-ID"/>
              </w:rPr>
              <w:t>Men</w:t>
            </w:r>
            <w:r w:rsidR="00D76C64">
              <w:rPr>
                <w:rFonts w:ascii="Arial" w:hAnsi="Arial" w:cs="Arial"/>
              </w:rPr>
              <w:t>olak</w:t>
            </w:r>
            <w:r>
              <w:rPr>
                <w:rFonts w:ascii="Arial" w:hAnsi="Arial" w:cs="Arial"/>
                <w:lang w:val="id-ID"/>
              </w:rPr>
              <w:t xml:space="preserve"> eksepsi Termohon</w:t>
            </w:r>
            <w:r>
              <w:rPr>
                <w:rFonts w:ascii="Arial" w:hAnsi="Arial" w:cs="Arial"/>
              </w:rPr>
              <w:t xml:space="preserve"> dan eksepsi </w:t>
            </w:r>
            <w:r>
              <w:rPr>
                <w:rFonts w:ascii="Arial" w:hAnsi="Arial" w:cs="Arial"/>
                <w:lang w:val="id-ID"/>
              </w:rPr>
              <w:t xml:space="preserve">Pihak Terkait </w:t>
            </w:r>
            <w:r w:rsidR="00BC204B" w:rsidRPr="00DE36B5">
              <w:rPr>
                <w:rFonts w:ascii="Arial" w:hAnsi="Arial" w:cs="Arial"/>
              </w:rPr>
              <w:t>untuk selain dan selebihnya</w:t>
            </w:r>
            <w:r w:rsidRPr="00910FFF">
              <w:rPr>
                <w:rFonts w:ascii="Arial" w:hAnsi="Arial" w:cs="Arial"/>
                <w:lang w:val="id-ID"/>
              </w:rPr>
              <w:t>.</w:t>
            </w:r>
          </w:p>
          <w:p w:rsidR="009B386B" w:rsidRPr="009B386B" w:rsidRDefault="009B386B" w:rsidP="009B386B">
            <w:pPr>
              <w:pStyle w:val="Default"/>
              <w:rPr>
                <w:color w:val="auto"/>
                <w:sz w:val="22"/>
                <w:szCs w:val="22"/>
              </w:rPr>
            </w:pPr>
            <w:r w:rsidRPr="009B386B">
              <w:rPr>
                <w:b/>
                <w:bCs/>
                <w:color w:val="auto"/>
                <w:sz w:val="22"/>
                <w:szCs w:val="22"/>
              </w:rPr>
              <w:t xml:space="preserve">Dalam Pokok Permohonan </w:t>
            </w:r>
          </w:p>
          <w:p w:rsidR="00AA5C4B" w:rsidRPr="009B386B" w:rsidRDefault="00A51628" w:rsidP="00BA109C">
            <w:pPr>
              <w:spacing w:after="0" w:line="240" w:lineRule="auto"/>
              <w:ind w:left="437" w:right="-187"/>
              <w:rPr>
                <w:rFonts w:ascii="Arial" w:hAnsi="Arial" w:cs="Arial"/>
              </w:rPr>
            </w:pPr>
            <w:r w:rsidRPr="00910FFF">
              <w:rPr>
                <w:rFonts w:ascii="Arial" w:hAnsi="Arial" w:cs="Arial"/>
              </w:rPr>
              <w:t>Menyatakan</w:t>
            </w:r>
            <w:r w:rsidRPr="00910FFF">
              <w:rPr>
                <w:rFonts w:ascii="Arial" w:hAnsi="Arial" w:cs="Arial"/>
                <w:lang w:val="id-ID"/>
              </w:rPr>
              <w:t xml:space="preserve"> </w:t>
            </w:r>
            <w:r w:rsidRPr="00910FFF">
              <w:rPr>
                <w:rFonts w:ascii="Arial" w:hAnsi="Arial" w:cs="Arial"/>
              </w:rPr>
              <w:t>permohonan</w:t>
            </w:r>
            <w:r w:rsidRPr="00910FFF">
              <w:rPr>
                <w:rFonts w:ascii="Arial" w:hAnsi="Arial" w:cs="Arial"/>
                <w:lang w:val="id-ID"/>
              </w:rPr>
              <w:t xml:space="preserve"> </w:t>
            </w:r>
            <w:r w:rsidRPr="00910FFF">
              <w:rPr>
                <w:rFonts w:ascii="Arial" w:hAnsi="Arial" w:cs="Arial"/>
              </w:rPr>
              <w:t>Pemohon</w:t>
            </w:r>
            <w:r w:rsidRPr="00910FFF">
              <w:rPr>
                <w:rFonts w:ascii="Arial" w:hAnsi="Arial" w:cs="Arial"/>
                <w:lang w:val="id-ID"/>
              </w:rPr>
              <w:t xml:space="preserve"> </w:t>
            </w:r>
            <w:r w:rsidRPr="00910FFF">
              <w:rPr>
                <w:rFonts w:ascii="Arial" w:hAnsi="Arial" w:cs="Arial"/>
              </w:rPr>
              <w:t>tidak</w:t>
            </w:r>
            <w:r w:rsidRPr="00910FFF">
              <w:rPr>
                <w:rFonts w:ascii="Arial" w:hAnsi="Arial" w:cs="Arial"/>
                <w:lang w:val="id-ID"/>
              </w:rPr>
              <w:t xml:space="preserve"> </w:t>
            </w:r>
            <w:r w:rsidRPr="00910FFF">
              <w:rPr>
                <w:rFonts w:ascii="Arial" w:hAnsi="Arial" w:cs="Arial"/>
              </w:rPr>
              <w:t>dapat</w:t>
            </w:r>
            <w:r w:rsidRPr="00910FFF">
              <w:rPr>
                <w:rFonts w:ascii="Arial" w:hAnsi="Arial" w:cs="Arial"/>
                <w:lang w:val="id-ID"/>
              </w:rPr>
              <w:t xml:space="preserve"> </w:t>
            </w:r>
            <w:r w:rsidRPr="00910FFF">
              <w:rPr>
                <w:rFonts w:ascii="Arial" w:hAnsi="Arial" w:cs="Arial"/>
              </w:rPr>
              <w:t>diterima</w:t>
            </w:r>
            <w:r w:rsidR="009B386B" w:rsidRPr="009B386B">
              <w:rPr>
                <w:rFonts w:ascii="Arial" w:hAnsi="Arial" w:cs="Arial"/>
              </w:rPr>
              <w:t>.</w:t>
            </w:r>
            <w:bookmarkEnd w:id="0"/>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Tanggal Putusan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51628" w:rsidP="00F03BCC">
            <w:pPr>
              <w:spacing w:before="120" w:after="0" w:line="240" w:lineRule="auto"/>
              <w:rPr>
                <w:rFonts w:ascii="Arial" w:hAnsi="Arial" w:cs="Arial"/>
              </w:rPr>
            </w:pPr>
            <w:r>
              <w:rPr>
                <w:rFonts w:ascii="Arial" w:hAnsi="Arial" w:cs="Arial"/>
              </w:rPr>
              <w:t xml:space="preserve">Selasa, </w:t>
            </w:r>
            <w:r w:rsidR="00E05FDC">
              <w:rPr>
                <w:rFonts w:ascii="Arial" w:hAnsi="Arial" w:cs="Arial"/>
              </w:rPr>
              <w:t>4</w:t>
            </w:r>
            <w:r>
              <w:rPr>
                <w:rFonts w:ascii="Arial" w:hAnsi="Arial" w:cs="Arial"/>
              </w:rPr>
              <w:t xml:space="preserve"> Februari 2025</w:t>
            </w:r>
          </w:p>
        </w:tc>
      </w:tr>
      <w:tr w:rsidR="009B386B" w:rsidRPr="009B386B" w:rsidTr="008F025D">
        <w:tc>
          <w:tcPr>
            <w:tcW w:w="2151" w:type="dxa"/>
          </w:tcPr>
          <w:p w:rsidR="00AA5C4B" w:rsidRPr="00962B50" w:rsidRDefault="00AA5C4B" w:rsidP="00F03BCC">
            <w:pPr>
              <w:spacing w:before="120" w:after="0" w:line="240" w:lineRule="auto"/>
              <w:rPr>
                <w:rFonts w:ascii="Arial" w:hAnsi="Arial" w:cs="Arial"/>
                <w:b/>
              </w:rPr>
            </w:pPr>
            <w:r w:rsidRPr="00962B50">
              <w:rPr>
                <w:rFonts w:ascii="Arial" w:hAnsi="Arial" w:cs="Arial"/>
                <w:b/>
              </w:rPr>
              <w:t>Ikhtisar Putusan</w:t>
            </w:r>
          </w:p>
          <w:p w:rsidR="001D29A0" w:rsidRPr="00792525" w:rsidRDefault="001D29A0" w:rsidP="00F03BCC">
            <w:pPr>
              <w:spacing w:before="120" w:after="0" w:line="240" w:lineRule="auto"/>
              <w:rPr>
                <w:rFonts w:ascii="Arial" w:hAnsi="Arial" w:cs="Arial"/>
                <w:b/>
                <w:highlight w:val="yellow"/>
              </w:rPr>
            </w:pP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p>
        </w:tc>
      </w:tr>
      <w:tr w:rsidR="00AA5C4B" w:rsidRPr="00AA5C4B" w:rsidTr="008F025D">
        <w:tc>
          <w:tcPr>
            <w:tcW w:w="9350" w:type="dxa"/>
            <w:gridSpan w:val="3"/>
          </w:tcPr>
          <w:p w:rsidR="00BB43C2" w:rsidRPr="00C95358" w:rsidRDefault="00BB43C2" w:rsidP="00F03BCC">
            <w:pPr>
              <w:spacing w:before="120" w:after="0" w:line="240" w:lineRule="auto"/>
              <w:ind w:firstLine="720"/>
              <w:jc w:val="both"/>
              <w:rPr>
                <w:rFonts w:ascii="Arial" w:hAnsi="Arial" w:cs="Arial"/>
              </w:rPr>
            </w:pPr>
            <w:r>
              <w:rPr>
                <w:rFonts w:ascii="Arial" w:hAnsi="Arial" w:cs="Arial"/>
              </w:rPr>
              <w:t xml:space="preserve">Pemohon mengajukan permohonan ke Mahkamah pada tanggal </w:t>
            </w:r>
            <w:r w:rsidR="00962B50">
              <w:rPr>
                <w:rFonts w:ascii="Arial" w:hAnsi="Arial" w:cs="Arial"/>
              </w:rPr>
              <w:t>9</w:t>
            </w:r>
            <w:r>
              <w:rPr>
                <w:rFonts w:ascii="Arial" w:hAnsi="Arial" w:cs="Arial"/>
              </w:rPr>
              <w:t xml:space="preserve"> Desember 2024</w:t>
            </w:r>
            <w:r w:rsidR="00FF483A">
              <w:rPr>
                <w:rFonts w:ascii="Arial" w:hAnsi="Arial" w:cs="Arial"/>
              </w:rPr>
              <w:t xml:space="preserve"> </w:t>
            </w:r>
            <w:r w:rsidR="00FF483A" w:rsidRPr="00530EC1">
              <w:rPr>
                <w:rFonts w:ascii="Arial" w:hAnsi="Arial" w:cs="Arial"/>
              </w:rPr>
              <w:t xml:space="preserve">yang pada pokoknya </w:t>
            </w:r>
            <w:r w:rsidR="00183247">
              <w:rPr>
                <w:rFonts w:ascii="Arial" w:hAnsi="Arial" w:cs="Arial"/>
              </w:rPr>
              <w:t xml:space="preserve">menurut </w:t>
            </w:r>
            <w:r w:rsidR="00FF483A" w:rsidRPr="00C95358">
              <w:rPr>
                <w:rFonts w:ascii="Arial" w:hAnsi="Arial" w:cs="Arial"/>
                <w:spacing w:val="4"/>
              </w:rPr>
              <w:t>Pemohon</w:t>
            </w:r>
            <w:r w:rsidR="00183247">
              <w:rPr>
                <w:rFonts w:ascii="Arial" w:hAnsi="Arial" w:cs="Arial"/>
                <w:spacing w:val="4"/>
              </w:rPr>
              <w:t xml:space="preserve"> </w:t>
            </w:r>
            <w:r w:rsidR="00962B50">
              <w:rPr>
                <w:rFonts w:ascii="Arial" w:hAnsi="Arial" w:cs="Arial"/>
              </w:rPr>
              <w:t xml:space="preserve">terjadi dugaan tindak pidana politik uang, </w:t>
            </w:r>
            <w:r w:rsidR="00962B50">
              <w:rPr>
                <w:rFonts w:ascii="Arial" w:hAnsi="Arial" w:cs="Arial"/>
                <w:lang w:eastAsia="id-ID"/>
              </w:rPr>
              <w:t>pembagian Bantuan Sosial, pemindahan 40 (empat puluh) kotak suara, p</w:t>
            </w:r>
            <w:r w:rsidR="00962B50" w:rsidRPr="00051130">
              <w:rPr>
                <w:rFonts w:ascii="Arial" w:hAnsi="Arial" w:cs="Arial"/>
                <w:lang w:eastAsia="id-ID"/>
              </w:rPr>
              <w:t xml:space="preserve">asangan </w:t>
            </w:r>
            <w:r w:rsidR="00962B50">
              <w:rPr>
                <w:rFonts w:ascii="Arial" w:hAnsi="Arial" w:cs="Arial"/>
                <w:lang w:eastAsia="id-ID"/>
              </w:rPr>
              <w:t>C</w:t>
            </w:r>
            <w:r w:rsidR="00962B50" w:rsidRPr="00051130">
              <w:rPr>
                <w:rFonts w:ascii="Arial" w:hAnsi="Arial" w:cs="Arial"/>
                <w:lang w:eastAsia="id-ID"/>
              </w:rPr>
              <w:t xml:space="preserve">alon </w:t>
            </w:r>
            <w:r w:rsidR="00962B50">
              <w:rPr>
                <w:rFonts w:ascii="Arial" w:hAnsi="Arial" w:cs="Arial"/>
                <w:lang w:eastAsia="id-ID"/>
              </w:rPr>
              <w:t>N</w:t>
            </w:r>
            <w:r w:rsidR="00962B50" w:rsidRPr="00051130">
              <w:rPr>
                <w:rFonts w:ascii="Arial" w:hAnsi="Arial" w:cs="Arial"/>
                <w:lang w:eastAsia="id-ID"/>
              </w:rPr>
              <w:t xml:space="preserve">omor </w:t>
            </w:r>
            <w:r w:rsidR="00962B50">
              <w:rPr>
                <w:rFonts w:ascii="Arial" w:hAnsi="Arial" w:cs="Arial"/>
                <w:lang w:eastAsia="id-ID"/>
              </w:rPr>
              <w:t>U</w:t>
            </w:r>
            <w:r w:rsidR="00962B50" w:rsidRPr="00051130">
              <w:rPr>
                <w:rFonts w:ascii="Arial" w:hAnsi="Arial" w:cs="Arial"/>
                <w:lang w:eastAsia="id-ID"/>
              </w:rPr>
              <w:t>rut 3 tidak melengkapi syarat pendaftaran</w:t>
            </w:r>
            <w:r w:rsidR="00DC152C">
              <w:rPr>
                <w:rFonts w:ascii="Arial" w:hAnsi="Arial" w:cs="Arial"/>
                <w:lang w:eastAsia="id-ID"/>
              </w:rPr>
              <w:t>.</w:t>
            </w:r>
          </w:p>
          <w:p w:rsidR="00FF483A" w:rsidRPr="0083482E" w:rsidRDefault="00FF483A" w:rsidP="00453CB4">
            <w:pPr>
              <w:tabs>
                <w:tab w:val="left" w:pos="720"/>
              </w:tabs>
              <w:spacing w:before="120" w:after="120" w:line="240" w:lineRule="auto"/>
              <w:ind w:firstLine="751"/>
              <w:jc w:val="both"/>
              <w:rPr>
                <w:rFonts w:ascii="Arial" w:eastAsia="Arial Unicode MS" w:hAnsi="Arial" w:cs="Arial"/>
              </w:rPr>
            </w:pPr>
            <w:r w:rsidRPr="00C95358">
              <w:rPr>
                <w:rFonts w:ascii="Arial" w:hAnsi="Arial" w:cs="Arial"/>
              </w:rPr>
              <w:t>Mengenai</w:t>
            </w:r>
            <w:r w:rsidRPr="00C95358">
              <w:rPr>
                <w:rFonts w:ascii="Arial" w:hAnsi="Arial" w:cs="Arial"/>
                <w:lang w:val="id-ID"/>
              </w:rPr>
              <w:t xml:space="preserve"> kewenangan Mahkamah, </w:t>
            </w:r>
            <w:r w:rsidRPr="00C95358">
              <w:rPr>
                <w:rFonts w:ascii="Arial" w:eastAsia="Arial Unicode MS" w:hAnsi="Arial" w:cs="Arial"/>
                <w:lang w:val="id-ID"/>
              </w:rPr>
              <w:t xml:space="preserve">Pasal 157 ayat (3) Undang-Undang Nomor 10 Tahun 2016 tentang Perubahan Kedua Atas Undang-Undang Nomor 1 Tahun 2015 tentang Penetapan Peraturan Pemerintah Pengganti Undang-Undang Nomor 1 Tahun 2014 tentang </w:t>
            </w:r>
            <w:r w:rsidRPr="00C95358">
              <w:rPr>
                <w:rFonts w:ascii="Arial" w:eastAsia="Arial Unicode MS" w:hAnsi="Arial" w:cs="Arial"/>
                <w:lang w:val="id-ID"/>
              </w:rPr>
              <w:lastRenderedPageBreak/>
              <w:t>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C95358">
              <w:rPr>
                <w:rFonts w:ascii="Arial" w:eastAsia="Arial Unicode MS" w:hAnsi="Arial" w:cs="Arial"/>
                <w:bCs/>
                <w:lang w:val="sv-SE"/>
              </w:rPr>
              <w:t xml:space="preserve">perkara perselisihan penetapan perolehan suara tahap akhir hasil Pemilihan </w:t>
            </w:r>
            <w:r w:rsidRPr="00C95358">
              <w:rPr>
                <w:rFonts w:ascii="Arial" w:eastAsia="Arial Unicode MS" w:hAnsi="Arial" w:cs="Arial"/>
                <w:bCs/>
                <w:lang w:val="id-ID"/>
              </w:rPr>
              <w:t>Gubernur</w:t>
            </w:r>
            <w:r w:rsidRPr="00C95358">
              <w:rPr>
                <w:rFonts w:ascii="Arial" w:eastAsia="Arial Unicode MS" w:hAnsi="Arial" w:cs="Arial"/>
                <w:bCs/>
                <w:lang w:val="sv-SE"/>
              </w:rPr>
              <w:t>, Bupati, dan Walikota diperiksa dan diadili oleh Mahkamah Konstitusi”.</w:t>
            </w:r>
            <w:r w:rsidRPr="00C95358">
              <w:rPr>
                <w:rFonts w:ascii="Arial" w:hAnsi="Arial" w:cs="Arial"/>
                <w:bCs/>
                <w:lang w:val="sv-SE"/>
              </w:rPr>
              <w:t xml:space="preserve"> </w:t>
            </w:r>
            <w:r w:rsidRPr="00C95358">
              <w:rPr>
                <w:rFonts w:ascii="Arial" w:hAnsi="Arial" w:cs="Arial"/>
                <w:lang w:val="id-ID"/>
              </w:rPr>
              <w:t xml:space="preserve">Oleh karena </w:t>
            </w:r>
            <w:r w:rsidRPr="00C95358">
              <w:rPr>
                <w:rFonts w:ascii="Arial" w:eastAsia="Arial Unicode MS" w:hAnsi="Arial" w:cs="Arial"/>
                <w:lang w:val="id-ID"/>
              </w:rPr>
              <w:t xml:space="preserve">permohonan Pemohon adalah mengenai pembatalan </w:t>
            </w:r>
            <w:r w:rsidR="008C435C" w:rsidRPr="00C95358">
              <w:rPr>
                <w:rFonts w:ascii="Arial" w:hAnsi="Arial" w:cs="Arial"/>
              </w:rPr>
              <w:t xml:space="preserve">Keputusan KPU </w:t>
            </w:r>
            <w:r w:rsidR="00463AFC">
              <w:rPr>
                <w:rFonts w:ascii="Arial" w:hAnsi="Arial" w:cs="Arial"/>
              </w:rPr>
              <w:t xml:space="preserve">Nomor </w:t>
            </w:r>
            <w:r w:rsidR="00625C0A">
              <w:rPr>
                <w:rFonts w:ascii="Arial" w:hAnsi="Arial" w:cs="Arial"/>
              </w:rPr>
              <w:t>569</w:t>
            </w:r>
            <w:r w:rsidR="00463AFC">
              <w:rPr>
                <w:rFonts w:ascii="Arial" w:hAnsi="Arial" w:cs="Arial"/>
              </w:rPr>
              <w:t xml:space="preserve"> Tahun </w:t>
            </w:r>
            <w:r w:rsidR="008C435C" w:rsidRPr="00C95358">
              <w:rPr>
                <w:rFonts w:ascii="Arial" w:hAnsi="Arial" w:cs="Arial"/>
              </w:rPr>
              <w:t>2024</w:t>
            </w:r>
            <w:r w:rsidR="00463AFC">
              <w:rPr>
                <w:rFonts w:ascii="Arial" w:hAnsi="Arial" w:cs="Arial"/>
              </w:rPr>
              <w:t xml:space="preserve"> tentang Penetapan Hasil Pemilihan Bupati dan Wakil Bupati </w:t>
            </w:r>
            <w:r w:rsidR="00625C0A">
              <w:rPr>
                <w:rFonts w:ascii="Arial" w:hAnsi="Arial" w:cs="Arial"/>
              </w:rPr>
              <w:t>Kepulauan Tanimbar</w:t>
            </w:r>
            <w:r w:rsidR="00463AFC" w:rsidRPr="00910FFF">
              <w:rPr>
                <w:rFonts w:ascii="Arial" w:hAnsi="Arial" w:cs="Arial"/>
                <w:lang w:val="id-ID"/>
              </w:rPr>
              <w:t xml:space="preserve"> Tahun 2</w:t>
            </w:r>
            <w:r w:rsidR="00463AFC" w:rsidRPr="00910FFF">
              <w:rPr>
                <w:rFonts w:ascii="Arial" w:hAnsi="Arial" w:cs="Arial"/>
              </w:rPr>
              <w:t>024</w:t>
            </w:r>
            <w:r w:rsidRPr="00C95358">
              <w:rPr>
                <w:rFonts w:ascii="Arial" w:eastAsia="Arial Unicode MS" w:hAnsi="Arial" w:cs="Arial"/>
                <w:lang w:val="id-ID"/>
              </w:rPr>
              <w:t xml:space="preserve">, Mahkamah berwenang mengadili permohonan </w:t>
            </w:r>
            <w:r w:rsidRPr="00C95358">
              <w:rPr>
                <w:rFonts w:ascii="Arial" w:eastAsia="Arial Unicode MS" w:hAnsi="Arial" w:cs="Arial"/>
                <w:i/>
                <w:lang w:val="id-ID"/>
              </w:rPr>
              <w:t>a quo</w:t>
            </w:r>
            <w:r w:rsidRPr="00C95358">
              <w:rPr>
                <w:rFonts w:ascii="Arial" w:eastAsia="Arial Unicode MS" w:hAnsi="Arial" w:cs="Arial"/>
                <w:lang w:val="id-ID"/>
              </w:rPr>
              <w:t xml:space="preserve">. </w:t>
            </w:r>
            <w:r w:rsidR="00BB67B5" w:rsidRPr="001E32F9">
              <w:rPr>
                <w:rFonts w:ascii="Arial" w:eastAsia="Arial Unicode MS" w:hAnsi="Arial" w:cs="Arial"/>
              </w:rPr>
              <w:t xml:space="preserve">Dengan demikian, </w:t>
            </w:r>
            <w:r w:rsidR="00BB67B5" w:rsidRPr="001E32F9">
              <w:rPr>
                <w:rFonts w:ascii="Arial" w:hAnsi="Arial" w:cs="Arial"/>
                <w:lang w:val="sv-SE"/>
              </w:rPr>
              <w:t xml:space="preserve">eksepsi </w:t>
            </w:r>
            <w:r w:rsidR="00BB67B5" w:rsidRPr="001E32F9">
              <w:rPr>
                <w:rFonts w:ascii="Arial" w:hAnsi="Arial" w:cs="Arial"/>
                <w:noProof/>
                <w:lang w:val="id-ID"/>
              </w:rPr>
              <w:t>Termohon</w:t>
            </w:r>
            <w:r w:rsidR="00BB67B5" w:rsidRPr="001E32F9">
              <w:rPr>
                <w:rFonts w:ascii="Arial" w:hAnsi="Arial" w:cs="Arial"/>
                <w:noProof/>
              </w:rPr>
              <w:t xml:space="preserve"> </w:t>
            </w:r>
            <w:r w:rsidR="00BB67B5" w:rsidRPr="001E32F9">
              <w:rPr>
                <w:rFonts w:ascii="Arial" w:hAnsi="Arial" w:cs="Arial"/>
                <w:lang w:val="id-ID"/>
              </w:rPr>
              <w:t>berkenaan dengan Kewenangan Mahkamah tidak beralasan menurut hukum.</w:t>
            </w:r>
            <w:r w:rsidR="0083482E">
              <w:rPr>
                <w:rFonts w:ascii="Arial" w:hAnsi="Arial" w:cs="Arial"/>
              </w:rPr>
              <w:t xml:space="preserve"> </w:t>
            </w:r>
          </w:p>
          <w:p w:rsidR="00FF483A" w:rsidRDefault="00B25A5B" w:rsidP="00F62F70">
            <w:pPr>
              <w:spacing w:before="120" w:after="0" w:line="240" w:lineRule="auto"/>
              <w:ind w:left="-19"/>
              <w:jc w:val="both"/>
              <w:rPr>
                <w:rFonts w:ascii="Arial" w:eastAsia="Arial Unicode MS" w:hAnsi="Arial" w:cs="Arial"/>
                <w:lang w:val="id-ID"/>
              </w:rPr>
            </w:pPr>
            <w:r w:rsidRPr="00C95358">
              <w:rPr>
                <w:rFonts w:ascii="Arial" w:eastAsia="Arial Unicode MS" w:hAnsi="Arial" w:cs="Arial"/>
              </w:rPr>
              <w:tab/>
            </w:r>
            <w:r w:rsidRPr="00C95358">
              <w:rPr>
                <w:rFonts w:ascii="Arial" w:eastAsia="Arial Unicode MS" w:hAnsi="Arial" w:cs="Arial"/>
              </w:rPr>
              <w:tab/>
            </w:r>
            <w:r w:rsidR="00F62F70" w:rsidRPr="00C95358">
              <w:rPr>
                <w:rFonts w:ascii="Arial" w:eastAsia="Arial Unicode MS" w:hAnsi="Arial" w:cs="Arial"/>
              </w:rPr>
              <w:t>Berkenaan denga</w:t>
            </w:r>
            <w:r w:rsidR="00F62F70" w:rsidRPr="00C95358">
              <w:rPr>
                <w:rFonts w:ascii="Arial" w:eastAsia="Arial Unicode MS" w:hAnsi="Arial" w:cs="Arial"/>
                <w:lang w:val="id-ID"/>
              </w:rPr>
              <w:t xml:space="preserve">n tenggang waktu pengajuan permohonan, Pasal 157 ayat (5) UU 10/2016 dan Pasal 7 ayat (2) </w:t>
            </w:r>
            <w:r w:rsidR="00C95358">
              <w:rPr>
                <w:rFonts w:ascii="Arial" w:eastAsia="Arial Unicode MS" w:hAnsi="Arial" w:cs="Arial"/>
                <w:lang w:val="en-ID"/>
              </w:rPr>
              <w:t>Peraturan Mahkamah Konstitusi Nomor 3 Tahun 2024 tentang Tata Beracara Dalam Perkara Perselisihan Hasil Pemilihan Gubernur, Bupati, dan Walikota (</w:t>
            </w:r>
            <w:r w:rsidR="00F62F70" w:rsidRPr="00C95358">
              <w:rPr>
                <w:rFonts w:ascii="Arial" w:eastAsia="Arial Unicode MS" w:hAnsi="Arial" w:cs="Arial"/>
                <w:lang w:val="id-ID"/>
              </w:rPr>
              <w:t>PMK 3/2024</w:t>
            </w:r>
            <w:r w:rsidR="00C95358">
              <w:rPr>
                <w:rFonts w:ascii="Arial" w:eastAsia="Arial Unicode MS" w:hAnsi="Arial" w:cs="Arial"/>
                <w:lang w:val="en-ID"/>
              </w:rPr>
              <w:t>)</w:t>
            </w:r>
            <w:r w:rsidR="00F62F70" w:rsidRPr="00C95358">
              <w:rPr>
                <w:rFonts w:ascii="Arial" w:eastAsia="Arial Unicode MS" w:hAnsi="Arial" w:cs="Arial"/>
                <w:lang w:val="id-ID"/>
              </w:rPr>
              <w:t xml:space="preserve"> menentukan bahwa permohonan hanya dapat diajukan dalam jangka waktu paling lambat 3 (tiga) hari kerja terhitung sejak </w:t>
            </w:r>
            <w:r w:rsidR="00F62F70" w:rsidRPr="00C95358">
              <w:rPr>
                <w:rFonts w:ascii="Arial" w:hAnsi="Arial" w:cs="Arial"/>
                <w:lang w:val="af-ZA"/>
              </w:rPr>
              <w:t xml:space="preserve">diumumkan penetapan perolehan suara hasil Pemilihan oleh Termohon. Dalam hal ini, </w:t>
            </w:r>
            <w:r w:rsidR="00F62F70" w:rsidRPr="00C95358">
              <w:rPr>
                <w:rFonts w:ascii="Arial" w:eastAsia="Arial Unicode MS" w:hAnsi="Arial" w:cs="Arial"/>
                <w:lang w:val="id-ID"/>
              </w:rPr>
              <w:t xml:space="preserve">Termohon mengumumkan Keputusan </w:t>
            </w:r>
            <w:r w:rsidR="00F62F70" w:rsidRPr="00C95358">
              <w:rPr>
                <w:rFonts w:ascii="Arial" w:hAnsi="Arial" w:cs="Arial"/>
              </w:rPr>
              <w:t xml:space="preserve">KPU </w:t>
            </w:r>
            <w:r w:rsidR="00EB2D83">
              <w:rPr>
                <w:rFonts w:ascii="Arial" w:hAnsi="Arial" w:cs="Arial"/>
              </w:rPr>
              <w:t>569</w:t>
            </w:r>
            <w:r w:rsidR="00F62F70" w:rsidRPr="00C95358">
              <w:rPr>
                <w:rFonts w:ascii="Arial" w:hAnsi="Arial" w:cs="Arial"/>
              </w:rPr>
              <w:t xml:space="preserve">/2024, </w:t>
            </w:r>
            <w:r w:rsidR="00F62F70" w:rsidRPr="00C95358">
              <w:rPr>
                <w:rFonts w:ascii="Arial" w:eastAsia="Arial Unicode MS" w:hAnsi="Arial" w:cs="Arial"/>
                <w:lang w:val="id-ID"/>
              </w:rPr>
              <w:t xml:space="preserve">pada hari </w:t>
            </w:r>
            <w:r w:rsidR="00EB2D83">
              <w:rPr>
                <w:rFonts w:ascii="Arial" w:hAnsi="Arial" w:cs="Arial"/>
              </w:rPr>
              <w:t>Kamis</w:t>
            </w:r>
            <w:r w:rsidR="00F62F70" w:rsidRPr="00C95358">
              <w:rPr>
                <w:rFonts w:ascii="Arial" w:hAnsi="Arial" w:cs="Arial"/>
                <w:noProof/>
                <w:lang w:val="en-ID"/>
              </w:rPr>
              <w:t xml:space="preserve">, tanggal </w:t>
            </w:r>
            <w:r w:rsidR="00EB2D83">
              <w:rPr>
                <w:rFonts w:ascii="Arial" w:hAnsi="Arial" w:cs="Arial"/>
                <w:noProof/>
                <w:lang w:val="en-ID"/>
              </w:rPr>
              <w:t>5</w:t>
            </w:r>
            <w:r w:rsidR="00F62F70" w:rsidRPr="00C95358">
              <w:rPr>
                <w:rFonts w:ascii="Arial" w:hAnsi="Arial" w:cs="Arial"/>
                <w:noProof/>
                <w:lang w:val="en-ID"/>
              </w:rPr>
              <w:t xml:space="preserve"> Desember 2024, pukul </w:t>
            </w:r>
            <w:r w:rsidR="00192017">
              <w:rPr>
                <w:rFonts w:ascii="Arial" w:hAnsi="Arial" w:cs="Arial"/>
                <w:noProof/>
                <w:lang w:val="en-ID"/>
              </w:rPr>
              <w:t>1</w:t>
            </w:r>
            <w:r w:rsidR="00EB2D83">
              <w:rPr>
                <w:rFonts w:ascii="Arial" w:hAnsi="Arial" w:cs="Arial"/>
                <w:noProof/>
                <w:lang w:val="en-ID"/>
              </w:rPr>
              <w:t>4</w:t>
            </w:r>
            <w:r w:rsidR="00F62F70" w:rsidRPr="00C95358">
              <w:rPr>
                <w:rFonts w:ascii="Arial" w:hAnsi="Arial" w:cs="Arial"/>
                <w:noProof/>
                <w:lang w:val="en-ID"/>
              </w:rPr>
              <w:t>.</w:t>
            </w:r>
            <w:r w:rsidR="00EB2D83">
              <w:rPr>
                <w:rFonts w:ascii="Arial" w:hAnsi="Arial" w:cs="Arial"/>
                <w:noProof/>
                <w:lang w:val="en-ID"/>
              </w:rPr>
              <w:t>29</w:t>
            </w:r>
            <w:r w:rsidR="00F62F70" w:rsidRPr="00C95358">
              <w:rPr>
                <w:rFonts w:ascii="Arial" w:hAnsi="Arial" w:cs="Arial"/>
                <w:noProof/>
                <w:lang w:val="en-ID"/>
              </w:rPr>
              <w:t xml:space="preserve"> WI</w:t>
            </w:r>
            <w:r w:rsidR="00EB2D83">
              <w:rPr>
                <w:rFonts w:ascii="Arial" w:hAnsi="Arial" w:cs="Arial"/>
                <w:noProof/>
                <w:lang w:val="en-ID"/>
              </w:rPr>
              <w:t>TA</w:t>
            </w:r>
            <w:r w:rsidR="00F62F70" w:rsidRPr="00C95358">
              <w:rPr>
                <w:rFonts w:ascii="Arial" w:eastAsia="Arial Unicode MS" w:hAnsi="Arial" w:cs="Arial"/>
              </w:rPr>
              <w:t xml:space="preserve">, sedangkan </w:t>
            </w:r>
            <w:r w:rsidR="00F62F70" w:rsidRPr="00C95358">
              <w:rPr>
                <w:rFonts w:ascii="Arial" w:eastAsia="Arial Unicode MS" w:hAnsi="Arial" w:cs="Arial"/>
                <w:lang w:val="id-ID"/>
              </w:rPr>
              <w:t xml:space="preserve">Pemohon mengajukan Permohonan ke Mahkamah pada hari </w:t>
            </w:r>
            <w:r w:rsidR="00EB2D83">
              <w:rPr>
                <w:rFonts w:ascii="Arial" w:hAnsi="Arial" w:cs="Arial"/>
              </w:rPr>
              <w:t>Senin</w:t>
            </w:r>
            <w:r w:rsidR="00F62F70" w:rsidRPr="00C95358">
              <w:rPr>
                <w:rFonts w:ascii="Arial" w:hAnsi="Arial" w:cs="Arial"/>
                <w:lang w:val="af-ZA"/>
              </w:rPr>
              <w:t xml:space="preserve">, tanggal </w:t>
            </w:r>
            <w:r w:rsidR="00EB2D83">
              <w:rPr>
                <w:rFonts w:ascii="Arial" w:hAnsi="Arial" w:cs="Arial"/>
                <w:lang w:val="af-ZA"/>
              </w:rPr>
              <w:t>9</w:t>
            </w:r>
            <w:r w:rsidR="00F62F70" w:rsidRPr="00C95358">
              <w:rPr>
                <w:rFonts w:ascii="Arial" w:hAnsi="Arial" w:cs="Arial"/>
                <w:lang w:val="af-ZA"/>
              </w:rPr>
              <w:t xml:space="preserve"> Desember 2024, pukul </w:t>
            </w:r>
            <w:r w:rsidR="00EB2D83">
              <w:rPr>
                <w:rFonts w:ascii="Arial" w:hAnsi="Arial" w:cs="Arial"/>
                <w:lang w:val="af-ZA"/>
              </w:rPr>
              <w:t>16</w:t>
            </w:r>
            <w:r w:rsidR="00F62F70" w:rsidRPr="00C95358">
              <w:rPr>
                <w:rFonts w:ascii="Arial" w:hAnsi="Arial" w:cs="Arial"/>
                <w:lang w:val="af-ZA"/>
              </w:rPr>
              <w:t>.</w:t>
            </w:r>
            <w:r w:rsidR="00EB2D83">
              <w:rPr>
                <w:rFonts w:ascii="Arial" w:hAnsi="Arial" w:cs="Arial"/>
                <w:lang w:val="af-ZA"/>
              </w:rPr>
              <w:t>33</w:t>
            </w:r>
            <w:r w:rsidR="00F62F70" w:rsidRPr="00C95358">
              <w:rPr>
                <w:rFonts w:ascii="Arial" w:hAnsi="Arial" w:cs="Arial"/>
                <w:lang w:val="af-ZA"/>
              </w:rPr>
              <w:t xml:space="preserve"> WIB</w:t>
            </w:r>
            <w:r w:rsidR="00EB2D83">
              <w:rPr>
                <w:rFonts w:ascii="Arial" w:hAnsi="Arial" w:cs="Arial"/>
                <w:lang w:val="af-ZA"/>
              </w:rPr>
              <w:t xml:space="preserve"> </w:t>
            </w:r>
            <w:r w:rsidR="00EB2D83" w:rsidRPr="00A64036">
              <w:rPr>
                <w:rFonts w:ascii="Arial" w:hAnsi="Arial" w:cs="Arial"/>
                <w:lang w:val="af-ZA"/>
              </w:rPr>
              <w:t xml:space="preserve">sehingga </w:t>
            </w:r>
            <w:r w:rsidR="00EB2D83">
              <w:rPr>
                <w:rFonts w:ascii="Arial" w:hAnsi="Arial" w:cs="Arial"/>
                <w:lang w:val="af-ZA"/>
              </w:rPr>
              <w:t>permohonan Pemohon diajukan</w:t>
            </w:r>
            <w:r w:rsidR="00EB2D83" w:rsidRPr="00A64036">
              <w:rPr>
                <w:rFonts w:ascii="Arial" w:hAnsi="Arial" w:cs="Arial"/>
                <w:lang w:val="af-ZA"/>
              </w:rPr>
              <w:t xml:space="preserve"> masih dalam tenggang waktu pengajuan permohonan</w:t>
            </w:r>
            <w:r w:rsidR="00EB2D83">
              <w:rPr>
                <w:rFonts w:ascii="Arial" w:hAnsi="Arial" w:cs="Arial"/>
                <w:lang w:val="af-ZA"/>
              </w:rPr>
              <w:t>.</w:t>
            </w:r>
            <w:r w:rsidR="00F62F70" w:rsidRPr="00530EC1">
              <w:rPr>
                <w:rFonts w:ascii="Arial" w:eastAsia="Arial Unicode MS" w:hAnsi="Arial" w:cs="Arial"/>
                <w:lang w:val="id-ID"/>
              </w:rPr>
              <w:tab/>
            </w:r>
          </w:p>
          <w:p w:rsidR="00F7231D" w:rsidRDefault="00E33ED8" w:rsidP="008C435C">
            <w:pPr>
              <w:spacing w:before="120" w:after="0" w:line="240" w:lineRule="auto"/>
              <w:ind w:firstLine="720"/>
              <w:jc w:val="both"/>
              <w:rPr>
                <w:rFonts w:ascii="Arial" w:eastAsia="SimSun" w:hAnsi="Arial" w:cs="Arial"/>
                <w:noProof/>
                <w:color w:val="000000" w:themeColor="text1"/>
              </w:rPr>
            </w:pPr>
            <w:r w:rsidRPr="004C3652">
              <w:rPr>
                <w:rFonts w:ascii="Arial" w:eastAsia="Arial Unicode MS" w:hAnsi="Arial" w:cs="Arial"/>
                <w:lang w:val="sv-SE"/>
              </w:rPr>
              <w:t xml:space="preserve">Terkait dengan kedudukan hukum Pemohon, oleh karena </w:t>
            </w:r>
            <w:r w:rsidRPr="004C3652">
              <w:rPr>
                <w:rFonts w:ascii="Arial" w:hAnsi="Arial" w:cs="Arial"/>
                <w:noProof/>
                <w:lang w:val="id-ID"/>
              </w:rPr>
              <w:t xml:space="preserve">terhadap alasan-alasan yang menjadi dalil-dalil pokok permohonan </w:t>
            </w:r>
            <w:r w:rsidRPr="004C3652">
              <w:rPr>
                <w:rFonts w:ascii="Arial" w:hAnsi="Arial" w:cs="Arial"/>
                <w:noProof/>
              </w:rPr>
              <w:t xml:space="preserve">yang akan dibuktikan secara bersama-sama di dalam membuktikan keberadaan Pasal 158 UU 10/2016 terdapat </w:t>
            </w:r>
            <w:r w:rsidRPr="004C3652">
              <w:rPr>
                <w:rFonts w:ascii="Arial" w:hAnsi="Arial" w:cs="Arial"/>
                <w:noProof/>
                <w:lang w:val="id-ID"/>
              </w:rPr>
              <w:t xml:space="preserve">eksepsi </w:t>
            </w:r>
            <w:r w:rsidRPr="004C3652">
              <w:rPr>
                <w:rFonts w:ascii="Arial" w:hAnsi="Arial" w:cs="Arial"/>
                <w:noProof/>
              </w:rPr>
              <w:t>Termohon</w:t>
            </w:r>
            <w:r w:rsidR="004D2736">
              <w:rPr>
                <w:rFonts w:ascii="Arial" w:hAnsi="Arial" w:cs="Arial"/>
                <w:noProof/>
              </w:rPr>
              <w:t xml:space="preserve"> dan eksepsi </w:t>
            </w:r>
            <w:r w:rsidRPr="004C3652">
              <w:rPr>
                <w:rFonts w:ascii="Arial" w:hAnsi="Arial" w:cs="Arial"/>
                <w:noProof/>
              </w:rPr>
              <w:t xml:space="preserve">Pihak Terkait mengenai permohonan Pemohon kabur, </w:t>
            </w:r>
            <w:r w:rsidR="004D2736" w:rsidRPr="00F57A39">
              <w:rPr>
                <w:rFonts w:ascii="Arial" w:hAnsi="Arial" w:cs="Arial"/>
                <w:lang w:val="id-ID"/>
              </w:rPr>
              <w:t xml:space="preserve">setelah mencermati permohonan </w:t>
            </w:r>
            <w:r w:rsidR="004D2736" w:rsidRPr="00F57A39">
              <w:rPr>
                <w:rFonts w:ascii="Arial" w:hAnsi="Arial" w:cs="Arial"/>
                <w:i/>
                <w:iCs/>
                <w:lang w:val="id-ID"/>
              </w:rPr>
              <w:t>a quo</w:t>
            </w:r>
            <w:r w:rsidR="004D2736" w:rsidRPr="00F57A39">
              <w:rPr>
                <w:rFonts w:ascii="Arial" w:hAnsi="Arial" w:cs="Arial"/>
                <w:lang w:val="id-ID"/>
              </w:rPr>
              <w:t>, telah ternyata permohonan Pemohon pada pokoknya</w:t>
            </w:r>
            <w:r w:rsidR="004D2736" w:rsidRPr="00F57A39">
              <w:rPr>
                <w:rFonts w:ascii="Arial" w:hAnsi="Arial" w:cs="Arial"/>
              </w:rPr>
              <w:t xml:space="preserve"> adalah mengenai </w:t>
            </w:r>
            <w:r w:rsidR="00FD5A46" w:rsidRPr="00FD5A46">
              <w:rPr>
                <w:rFonts w:ascii="Arial" w:hAnsi="Arial" w:cs="Arial"/>
              </w:rPr>
              <w:t>Perselisihan Hasil Pemilihan Bupati dan Wakil Bupati Kepulauan Tanimbar yang berkenaan dengan adanya dugaan pelanggaran yang bersifat terstruktur, sistematis, dan masif</w:t>
            </w:r>
            <w:r w:rsidR="004D2736" w:rsidRPr="00F57A39">
              <w:rPr>
                <w:rFonts w:ascii="Arial" w:hAnsi="Arial" w:cs="Arial"/>
              </w:rPr>
              <w:t>.</w:t>
            </w:r>
            <w:r w:rsidR="004D2736" w:rsidRPr="00F57A39">
              <w:rPr>
                <w:rFonts w:ascii="Arial" w:hAnsi="Arial" w:cs="Arial"/>
                <w:lang w:val="id-ID"/>
              </w:rPr>
              <w:t xml:space="preserve"> Sementara terhadap eksepsi </w:t>
            </w:r>
            <w:r w:rsidR="004D2736" w:rsidRPr="00F57A39">
              <w:rPr>
                <w:rFonts w:ascii="Arial" w:hAnsi="Arial" w:cs="Arial"/>
              </w:rPr>
              <w:t>Termohon</w:t>
            </w:r>
            <w:r w:rsidR="004D2736">
              <w:rPr>
                <w:rFonts w:ascii="Arial" w:hAnsi="Arial" w:cs="Arial"/>
              </w:rPr>
              <w:t xml:space="preserve"> dan eksepsi </w:t>
            </w:r>
            <w:r w:rsidR="004D2736" w:rsidRPr="00F57A39">
              <w:rPr>
                <w:rFonts w:ascii="Arial" w:hAnsi="Arial" w:cs="Arial"/>
                <w:lang w:val="id-ID"/>
              </w:rPr>
              <w:t xml:space="preserve">Pihak Terkait tersebut, materi eksepsi telah memasuki substansi permohonan yang </w:t>
            </w:r>
            <w:r w:rsidR="00B64870" w:rsidRPr="008A25E9">
              <w:rPr>
                <w:rFonts w:ascii="Arial" w:hAnsi="Arial" w:cs="Arial"/>
              </w:rPr>
              <w:t>baru dapat dibuktikan bersama-sama dengan materi pokok permohonan</w:t>
            </w:r>
            <w:r w:rsidR="004D2736" w:rsidRPr="00F57A39">
              <w:rPr>
                <w:rFonts w:ascii="Arial" w:hAnsi="Arial" w:cs="Arial"/>
                <w:lang w:val="id-ID"/>
              </w:rPr>
              <w:t>.</w:t>
            </w:r>
            <w:r w:rsidR="004D2736" w:rsidRPr="00CF2E58">
              <w:rPr>
                <w:rFonts w:ascii="Arial" w:hAnsi="Arial" w:cs="Arial"/>
              </w:rPr>
              <w:t xml:space="preserve">. </w:t>
            </w:r>
            <w:r w:rsidR="004D2736" w:rsidRPr="00CF2E58">
              <w:rPr>
                <w:rFonts w:ascii="Arial" w:hAnsi="Arial" w:cs="Arial"/>
                <w:lang w:val="id-ID"/>
              </w:rPr>
              <w:t xml:space="preserve">Dengan demikian, terlepas dari terbukti atau tidaknya dalil Pemohon </w:t>
            </w:r>
            <w:r w:rsidR="004D2736" w:rsidRPr="00CF2E58">
              <w:rPr>
                <w:rFonts w:ascii="Arial" w:hAnsi="Arial" w:cs="Arial"/>
                <w:i/>
                <w:iCs/>
                <w:lang w:val="id-ID"/>
              </w:rPr>
              <w:t>a quo</w:t>
            </w:r>
            <w:r w:rsidR="004D2736" w:rsidRPr="00CF2E58">
              <w:rPr>
                <w:rFonts w:ascii="Arial" w:hAnsi="Arial" w:cs="Arial"/>
                <w:lang w:val="id-ID"/>
              </w:rPr>
              <w:t>, eksepsi Termohon</w:t>
            </w:r>
            <w:r w:rsidR="004D2736" w:rsidRPr="00CF2E58">
              <w:rPr>
                <w:rFonts w:ascii="Arial" w:hAnsi="Arial" w:cs="Arial"/>
              </w:rPr>
              <w:t xml:space="preserve"> dan eksepsi </w:t>
            </w:r>
            <w:r w:rsidR="004D2736" w:rsidRPr="00CF2E58">
              <w:rPr>
                <w:rFonts w:ascii="Arial" w:hAnsi="Arial" w:cs="Arial"/>
                <w:lang w:val="id-ID"/>
              </w:rPr>
              <w:t xml:space="preserve">Pihak Terkait </w:t>
            </w:r>
            <w:r w:rsidR="004D2736" w:rsidRPr="00CF2E58">
              <w:rPr>
                <w:rFonts w:ascii="Arial" w:hAnsi="Arial" w:cs="Arial"/>
                <w:i/>
                <w:lang w:val="id-ID"/>
              </w:rPr>
              <w:t>a quo</w:t>
            </w:r>
            <w:r w:rsidR="004D2736" w:rsidRPr="00CF2E58">
              <w:rPr>
                <w:rFonts w:ascii="Arial" w:hAnsi="Arial" w:cs="Arial"/>
                <w:lang w:val="id-ID"/>
              </w:rPr>
              <w:t xml:space="preserve"> adalah tidak beralasan menurut hukum</w:t>
            </w:r>
            <w:r w:rsidR="000F2F50" w:rsidRPr="00697677">
              <w:rPr>
                <w:rFonts w:ascii="Arial" w:eastAsia="SimSun" w:hAnsi="Arial" w:cs="Arial"/>
                <w:noProof/>
                <w:color w:val="000000" w:themeColor="text1"/>
              </w:rPr>
              <w:t>.</w:t>
            </w:r>
          </w:p>
          <w:p w:rsidR="00AB5DE8" w:rsidRDefault="00F7231D" w:rsidP="008C435C">
            <w:pPr>
              <w:spacing w:before="120" w:after="0" w:line="240" w:lineRule="auto"/>
              <w:ind w:firstLine="720"/>
              <w:jc w:val="both"/>
              <w:rPr>
                <w:rFonts w:ascii="Arial" w:eastAsia="Arial Unicode MS" w:hAnsi="Arial" w:cs="Arial"/>
                <w:lang w:val="sv-SE"/>
              </w:rPr>
            </w:pPr>
            <w:r w:rsidRPr="004C3652">
              <w:rPr>
                <w:rFonts w:ascii="Arial" w:eastAsia="Arial Unicode MS" w:hAnsi="Arial" w:cs="Arial"/>
                <w:lang w:val="sv-SE"/>
              </w:rPr>
              <w:t xml:space="preserve">Berkaitan dengan keberlakuan Pasal 158 UU 10/2016 dalam perkara </w:t>
            </w:r>
            <w:r w:rsidRPr="004C3652">
              <w:rPr>
                <w:rFonts w:ascii="Arial" w:eastAsia="Arial Unicode MS" w:hAnsi="Arial" w:cs="Arial"/>
                <w:i/>
                <w:iCs/>
                <w:lang w:val="sv-SE"/>
              </w:rPr>
              <w:t>a quo</w:t>
            </w:r>
            <w:r w:rsidRPr="004C3652">
              <w:rPr>
                <w:rFonts w:ascii="Arial" w:eastAsia="Arial Unicode MS" w:hAnsi="Arial" w:cs="Arial"/>
                <w:lang w:val="sv-SE"/>
              </w:rPr>
              <w:t xml:space="preserve">, Pemohon pada pokoknya mendalilkan </w:t>
            </w:r>
            <w:r w:rsidRPr="004C3652">
              <w:rPr>
                <w:rFonts w:ascii="Arial" w:hAnsi="Arial" w:cs="Arial"/>
              </w:rPr>
              <w:t xml:space="preserve">adanya </w:t>
            </w:r>
            <w:r>
              <w:rPr>
                <w:rFonts w:ascii="Arial" w:hAnsi="Arial" w:cs="Arial"/>
              </w:rPr>
              <w:t>pelanggaran</w:t>
            </w:r>
            <w:r w:rsidRPr="004C3652">
              <w:rPr>
                <w:rFonts w:ascii="Arial" w:hAnsi="Arial" w:cs="Arial"/>
              </w:rPr>
              <w:t xml:space="preserve"> secara terstruktur, sistematis, dan masif </w:t>
            </w:r>
            <w:r>
              <w:rPr>
                <w:rFonts w:ascii="Arial" w:hAnsi="Arial" w:cs="Arial"/>
              </w:rPr>
              <w:t xml:space="preserve">dengan alasan </w:t>
            </w:r>
            <w:r w:rsidR="00BB7AAA">
              <w:rPr>
                <w:rFonts w:ascii="Arial" w:hAnsi="Arial" w:cs="Arial"/>
              </w:rPr>
              <w:t xml:space="preserve">terjadi dugaan tindak pidana politik uang, </w:t>
            </w:r>
            <w:r w:rsidR="00BB7AAA">
              <w:rPr>
                <w:rFonts w:ascii="Arial" w:hAnsi="Arial" w:cs="Arial"/>
                <w:lang w:eastAsia="id-ID"/>
              </w:rPr>
              <w:t xml:space="preserve">terdapat pembagian Bantuan Sosial, terjadi pemindahan 40 (empat puluh) kotak suara, </w:t>
            </w:r>
            <w:r w:rsidR="00BB7AAA" w:rsidRPr="00051130">
              <w:rPr>
                <w:rFonts w:ascii="Arial" w:hAnsi="Arial" w:cs="Arial"/>
                <w:lang w:eastAsia="id-ID"/>
              </w:rPr>
              <w:t xml:space="preserve">Termohon mengabaikan dan sengaja membiarkan </w:t>
            </w:r>
            <w:r w:rsidR="00BB7AAA">
              <w:rPr>
                <w:rFonts w:ascii="Arial" w:hAnsi="Arial" w:cs="Arial"/>
                <w:lang w:eastAsia="id-ID"/>
              </w:rPr>
              <w:t>P</w:t>
            </w:r>
            <w:r w:rsidR="00BB7AAA" w:rsidRPr="00051130">
              <w:rPr>
                <w:rFonts w:ascii="Arial" w:hAnsi="Arial" w:cs="Arial"/>
                <w:lang w:eastAsia="id-ID"/>
              </w:rPr>
              <w:t xml:space="preserve">asangan </w:t>
            </w:r>
            <w:r w:rsidR="00BB7AAA">
              <w:rPr>
                <w:rFonts w:ascii="Arial" w:hAnsi="Arial" w:cs="Arial"/>
                <w:lang w:eastAsia="id-ID"/>
              </w:rPr>
              <w:t>C</w:t>
            </w:r>
            <w:r w:rsidR="00BB7AAA" w:rsidRPr="00051130">
              <w:rPr>
                <w:rFonts w:ascii="Arial" w:hAnsi="Arial" w:cs="Arial"/>
                <w:lang w:eastAsia="id-ID"/>
              </w:rPr>
              <w:t xml:space="preserve">alon </w:t>
            </w:r>
            <w:r w:rsidR="00BB7AAA">
              <w:rPr>
                <w:rFonts w:ascii="Arial" w:hAnsi="Arial" w:cs="Arial"/>
                <w:lang w:eastAsia="id-ID"/>
              </w:rPr>
              <w:t>N</w:t>
            </w:r>
            <w:r w:rsidR="00BB7AAA" w:rsidRPr="00051130">
              <w:rPr>
                <w:rFonts w:ascii="Arial" w:hAnsi="Arial" w:cs="Arial"/>
                <w:lang w:eastAsia="id-ID"/>
              </w:rPr>
              <w:t xml:space="preserve">omor </w:t>
            </w:r>
            <w:r w:rsidR="00BB7AAA">
              <w:rPr>
                <w:rFonts w:ascii="Arial" w:hAnsi="Arial" w:cs="Arial"/>
                <w:lang w:eastAsia="id-ID"/>
              </w:rPr>
              <w:t>U</w:t>
            </w:r>
            <w:r w:rsidR="00BB7AAA" w:rsidRPr="00051130">
              <w:rPr>
                <w:rFonts w:ascii="Arial" w:hAnsi="Arial" w:cs="Arial"/>
                <w:lang w:eastAsia="id-ID"/>
              </w:rPr>
              <w:t>rut 3 tidak melengkapi syarat pendaftaran</w:t>
            </w:r>
            <w:r w:rsidR="00BB7AAA">
              <w:rPr>
                <w:rFonts w:ascii="Arial" w:hAnsi="Arial" w:cs="Arial"/>
                <w:lang w:eastAsia="id-ID"/>
              </w:rPr>
              <w:t>,</w:t>
            </w:r>
            <w:r w:rsidR="001B7903">
              <w:rPr>
                <w:rFonts w:ascii="Arial" w:hAnsi="Arial" w:cs="Arial"/>
                <w:lang w:eastAsia="id-ID"/>
              </w:rPr>
              <w:t xml:space="preserve"> </w:t>
            </w:r>
            <w:r w:rsidR="00BB7AAA">
              <w:rPr>
                <w:rFonts w:ascii="Arial" w:hAnsi="Arial" w:cs="Arial"/>
                <w:lang w:eastAsia="id-ID"/>
              </w:rPr>
              <w:t>terdapat pelanggaran serius yang melibatkan ASN dan struktur pemerintahan dari tingkat kabupaten sampai dengan tingkat desa.</w:t>
            </w:r>
            <w:r w:rsidRPr="004C3652">
              <w:rPr>
                <w:rFonts w:ascii="Arial" w:hAnsi="Arial" w:cs="Arial"/>
              </w:rPr>
              <w:t xml:space="preserve"> </w:t>
            </w:r>
            <w:r w:rsidRPr="004C3652">
              <w:rPr>
                <w:rFonts w:ascii="Arial" w:eastAsia="Arial Unicode MS" w:hAnsi="Arial" w:cs="Arial"/>
                <w:lang w:val="sv-SE"/>
              </w:rPr>
              <w:t xml:space="preserve">Setelah Mahakamah </w:t>
            </w:r>
            <w:r w:rsidR="00316BCD" w:rsidRPr="004C3652">
              <w:rPr>
                <w:rFonts w:ascii="Arial" w:eastAsia="Arial Unicode MS" w:hAnsi="Arial" w:cs="Arial"/>
                <w:lang w:val="sv-SE"/>
              </w:rPr>
              <w:t xml:space="preserve">mendengar </w:t>
            </w:r>
            <w:r w:rsidR="00316BCD">
              <w:rPr>
                <w:rFonts w:ascii="Arial" w:eastAsia="Arial Unicode MS" w:hAnsi="Arial" w:cs="Arial"/>
                <w:lang w:val="sv-SE"/>
              </w:rPr>
              <w:t xml:space="preserve">dan </w:t>
            </w:r>
            <w:r w:rsidRPr="004C3652">
              <w:rPr>
                <w:rFonts w:ascii="Arial" w:eastAsia="Arial Unicode MS" w:hAnsi="Arial" w:cs="Arial"/>
                <w:lang w:val="sv-SE"/>
              </w:rPr>
              <w:t xml:space="preserve">membaca dalil-dalil Pemohon, Jawaban Termohon, Keterangan Pihak Terkait, Keterangan Bawaslu Kabupaten </w:t>
            </w:r>
            <w:r w:rsidR="00B655EB">
              <w:rPr>
                <w:rFonts w:ascii="Arial" w:eastAsia="Arial Unicode MS" w:hAnsi="Arial" w:cs="Arial"/>
                <w:lang w:val="sv-SE"/>
              </w:rPr>
              <w:t>Kepulauan Tanimbar</w:t>
            </w:r>
            <w:r w:rsidRPr="004C3652">
              <w:rPr>
                <w:rFonts w:ascii="Arial" w:eastAsia="Arial Unicode MS" w:hAnsi="Arial" w:cs="Arial"/>
                <w:lang w:val="sv-SE"/>
              </w:rPr>
              <w:t xml:space="preserve"> dan memeriksa alat bukti para Pihak serta fakta </w:t>
            </w:r>
            <w:r w:rsidR="0085780E">
              <w:rPr>
                <w:rFonts w:ascii="Arial" w:eastAsia="Arial Unicode MS" w:hAnsi="Arial" w:cs="Arial"/>
                <w:lang w:val="sv-SE"/>
              </w:rPr>
              <w:t xml:space="preserve">hukum </w:t>
            </w:r>
            <w:r w:rsidR="00316BCD">
              <w:rPr>
                <w:rFonts w:ascii="Arial" w:eastAsia="Arial Unicode MS" w:hAnsi="Arial" w:cs="Arial"/>
                <w:lang w:val="sv-SE"/>
              </w:rPr>
              <w:t>yang terungkap</w:t>
            </w:r>
            <w:r w:rsidRPr="004C3652">
              <w:rPr>
                <w:rFonts w:ascii="Arial" w:eastAsia="Arial Unicode MS" w:hAnsi="Arial" w:cs="Arial"/>
                <w:lang w:val="sv-SE"/>
              </w:rPr>
              <w:t xml:space="preserve"> dalam persidangan, Mahkamah mempertimbangkan sebagai berikut</w:t>
            </w:r>
            <w:r>
              <w:rPr>
                <w:rFonts w:ascii="Arial" w:eastAsia="Arial Unicode MS" w:hAnsi="Arial" w:cs="Arial"/>
                <w:lang w:val="sv-SE"/>
              </w:rPr>
              <w:t>.</w:t>
            </w:r>
          </w:p>
          <w:p w:rsidR="00FA0A7D" w:rsidRDefault="00DB2A87" w:rsidP="008C435C">
            <w:pPr>
              <w:spacing w:before="120" w:after="0" w:line="240" w:lineRule="auto"/>
              <w:ind w:firstLine="720"/>
              <w:jc w:val="both"/>
              <w:rPr>
                <w:rFonts w:ascii="Arial" w:hAnsi="Arial" w:cs="Arial"/>
              </w:rPr>
            </w:pPr>
            <w:r w:rsidRPr="00F44430">
              <w:rPr>
                <w:rFonts w:ascii="Arial" w:hAnsi="Arial" w:cs="Arial"/>
              </w:rPr>
              <w:t>Bahwa berkenaan dengan dalil Pemohon mengenai dugaan pelanggaran politik uang</w:t>
            </w:r>
            <w:r>
              <w:rPr>
                <w:rFonts w:ascii="Arial" w:hAnsi="Arial" w:cs="Arial"/>
              </w:rPr>
              <w:t xml:space="preserve">, </w:t>
            </w:r>
            <w:r w:rsidRPr="00F44430">
              <w:rPr>
                <w:rFonts w:ascii="Arial" w:hAnsi="Arial" w:cs="Arial"/>
              </w:rPr>
              <w:t>Termohon</w:t>
            </w:r>
            <w:r>
              <w:rPr>
                <w:rFonts w:ascii="Arial" w:hAnsi="Arial" w:cs="Arial"/>
              </w:rPr>
              <w:t xml:space="preserve"> </w:t>
            </w:r>
            <w:r w:rsidRPr="00F44430">
              <w:rPr>
                <w:rFonts w:ascii="Arial" w:hAnsi="Arial" w:cs="Arial"/>
              </w:rPr>
              <w:t>menyatakan</w:t>
            </w:r>
            <w:r>
              <w:rPr>
                <w:rFonts w:ascii="Arial" w:hAnsi="Arial" w:cs="Arial"/>
              </w:rPr>
              <w:t xml:space="preserve"> </w:t>
            </w:r>
            <w:r w:rsidRPr="00F44430">
              <w:rPr>
                <w:rFonts w:ascii="Arial" w:hAnsi="Arial" w:cs="Arial"/>
              </w:rPr>
              <w:t>Termohon</w:t>
            </w:r>
            <w:r>
              <w:rPr>
                <w:rFonts w:ascii="Arial" w:hAnsi="Arial" w:cs="Arial"/>
              </w:rPr>
              <w:t xml:space="preserve"> </w:t>
            </w:r>
            <w:r w:rsidRPr="00F44430">
              <w:rPr>
                <w:rFonts w:ascii="Arial" w:hAnsi="Arial" w:cs="Arial"/>
              </w:rPr>
              <w:t>tidak pernah dipanggil untuk memberikan klarifikasi oleh Sentra Gakkumdu Kabupaten Kepulauan Tanimbar</w:t>
            </w:r>
            <w:r w:rsidR="004C5990" w:rsidRPr="00DB2A87">
              <w:rPr>
                <w:rFonts w:ascii="Arial" w:hAnsi="Arial" w:cs="Arial"/>
              </w:rPr>
              <w:t>.</w:t>
            </w:r>
            <w:r w:rsidR="00FA0A7D">
              <w:rPr>
                <w:rFonts w:ascii="Arial" w:hAnsi="Arial" w:cs="Arial"/>
              </w:rPr>
              <w:t xml:space="preserve"> </w:t>
            </w:r>
            <w:r w:rsidR="00FA0A7D" w:rsidRPr="00F44430">
              <w:rPr>
                <w:rFonts w:ascii="Arial" w:hAnsi="Arial" w:cs="Arial"/>
              </w:rPr>
              <w:t>Pihak Terkait</w:t>
            </w:r>
            <w:r w:rsidR="00FA0A7D">
              <w:rPr>
                <w:rFonts w:ascii="Arial" w:hAnsi="Arial" w:cs="Arial"/>
              </w:rPr>
              <w:t xml:space="preserve"> </w:t>
            </w:r>
            <w:r w:rsidR="00FA0A7D" w:rsidRPr="00F44430">
              <w:rPr>
                <w:rFonts w:ascii="Arial" w:hAnsi="Arial" w:cs="Arial"/>
              </w:rPr>
              <w:t>menyatakan</w:t>
            </w:r>
            <w:r w:rsidR="00FA0A7D">
              <w:rPr>
                <w:rFonts w:ascii="Arial" w:hAnsi="Arial" w:cs="Arial"/>
              </w:rPr>
              <w:t xml:space="preserve"> </w:t>
            </w:r>
            <w:r w:rsidR="00FA0A7D" w:rsidRPr="003A4F76">
              <w:rPr>
                <w:rFonts w:ascii="Arial" w:hAnsi="Arial" w:cs="Arial"/>
              </w:rPr>
              <w:t>Bawaslu Kabupaten Kepulauan Tanimbar</w:t>
            </w:r>
            <w:r w:rsidR="00FA0A7D">
              <w:rPr>
                <w:rFonts w:ascii="Arial" w:hAnsi="Arial" w:cs="Arial"/>
              </w:rPr>
              <w:t xml:space="preserve"> telah mengeluarkan pemberitahuan status laporan dihentikan karena tidak memenuhi unsur tindak pidana pemilihan. </w:t>
            </w:r>
            <w:r w:rsidR="006A1B35" w:rsidRPr="003A4F76">
              <w:rPr>
                <w:rFonts w:ascii="Arial" w:hAnsi="Arial" w:cs="Arial"/>
              </w:rPr>
              <w:t>Bawaslu</w:t>
            </w:r>
            <w:r w:rsidR="006A1B35">
              <w:rPr>
                <w:rFonts w:ascii="Arial" w:hAnsi="Arial" w:cs="Arial"/>
              </w:rPr>
              <w:t xml:space="preserve"> </w:t>
            </w:r>
            <w:r w:rsidR="006A1B35" w:rsidRPr="00F44430">
              <w:rPr>
                <w:rFonts w:ascii="Arial" w:hAnsi="Arial" w:cs="Arial"/>
              </w:rPr>
              <w:t xml:space="preserve">telah mengeluarkan status </w:t>
            </w:r>
            <w:r w:rsidR="006A1B35" w:rsidRPr="00F44430">
              <w:rPr>
                <w:rFonts w:ascii="Arial" w:hAnsi="Arial" w:cs="Arial"/>
              </w:rPr>
              <w:lastRenderedPageBreak/>
              <w:t>laporan dan temuan yang menyatakan tindak lanjut atas laporan dan temuan mengenai dugaan tersebut dihentikan karena tidak c</w:t>
            </w:r>
            <w:r w:rsidR="006A1B35">
              <w:rPr>
                <w:rFonts w:ascii="Arial" w:hAnsi="Arial" w:cs="Arial"/>
              </w:rPr>
              <w:t>u</w:t>
            </w:r>
            <w:r w:rsidR="006A1B35" w:rsidRPr="00F44430">
              <w:rPr>
                <w:rFonts w:ascii="Arial" w:hAnsi="Arial" w:cs="Arial"/>
              </w:rPr>
              <w:t xml:space="preserve">kup bukti dan tidak memenuhi unsur </w:t>
            </w:r>
            <w:r w:rsidR="006A1B35" w:rsidRPr="00CF0ECB">
              <w:rPr>
                <w:rFonts w:ascii="Arial" w:hAnsi="Arial" w:cs="Arial"/>
              </w:rPr>
              <w:t>pelanggaran</w:t>
            </w:r>
            <w:r w:rsidR="006A1B35" w:rsidRPr="006A1B35">
              <w:rPr>
                <w:rFonts w:ascii="Arial" w:hAnsi="Arial" w:cs="Arial"/>
                <w:highlight w:val="yellow"/>
              </w:rPr>
              <w:t>.</w:t>
            </w:r>
            <w:r w:rsidR="006A1B35">
              <w:rPr>
                <w:rFonts w:ascii="Arial" w:hAnsi="Arial" w:cs="Arial"/>
              </w:rPr>
              <w:t xml:space="preserve"> </w:t>
            </w:r>
            <w:r w:rsidR="00CF0ECB" w:rsidRPr="00F87360">
              <w:rPr>
                <w:rFonts w:ascii="Arial" w:hAnsi="Arial" w:cs="Arial"/>
                <w:lang w:val="en-GB"/>
              </w:rPr>
              <w:t xml:space="preserve">Berdasarkan fakta hukum tersebut di atas serta setelah mencermati bukti-bukti yang diajukan para pihak, Mahkamah berpendapat dalil Pemohon </w:t>
            </w:r>
            <w:r w:rsidR="00CF0ECB" w:rsidRPr="00D5386C">
              <w:rPr>
                <w:rFonts w:ascii="Arial" w:hAnsi="Arial" w:cs="Arial"/>
                <w:i/>
                <w:lang w:val="en-GB"/>
              </w:rPr>
              <w:t>a quo</w:t>
            </w:r>
            <w:r w:rsidR="00CF0ECB" w:rsidRPr="00F87360">
              <w:rPr>
                <w:rFonts w:ascii="Arial" w:hAnsi="Arial" w:cs="Arial"/>
                <w:lang w:val="en-GB"/>
              </w:rPr>
              <w:t xml:space="preserve"> tidak dapat diyakini kebenarannya, sementara itu terhadap dalil selain dan selebihnya menurut Mahkamah telah ditindaklanjuti sesuai dengan ketentuan yang berlaku.</w:t>
            </w:r>
            <w:r w:rsidR="006A1B35">
              <w:rPr>
                <w:rFonts w:ascii="Arial" w:hAnsi="Arial" w:cs="Arial"/>
              </w:rPr>
              <w:t xml:space="preserve"> </w:t>
            </w:r>
          </w:p>
          <w:p w:rsidR="006D4C9F" w:rsidRDefault="00FA0A7D" w:rsidP="008C435C">
            <w:pPr>
              <w:spacing w:before="120" w:after="0" w:line="240" w:lineRule="auto"/>
              <w:ind w:firstLine="720"/>
              <w:jc w:val="both"/>
              <w:rPr>
                <w:rFonts w:ascii="Arial" w:eastAsia="Arial" w:hAnsi="Arial" w:cs="Arial"/>
                <w:color w:val="000000"/>
              </w:rPr>
            </w:pPr>
            <w:r w:rsidRPr="006D283C">
              <w:rPr>
                <w:rFonts w:ascii="Arial" w:hAnsi="Arial" w:cs="Arial"/>
              </w:rPr>
              <w:t xml:space="preserve"> </w:t>
            </w:r>
            <w:r w:rsidR="00CB732A" w:rsidRPr="00F87360">
              <w:rPr>
                <w:rFonts w:ascii="Arial" w:hAnsi="Arial" w:cs="Arial"/>
              </w:rPr>
              <w:t>Bahwa berkenaan dengan dali Pemohon mengenai adanya pembagian bantuan sosial</w:t>
            </w:r>
            <w:r w:rsidR="00AF2E58">
              <w:rPr>
                <w:rFonts w:ascii="Arial" w:hAnsi="Arial" w:cs="Arial"/>
              </w:rPr>
              <w:t xml:space="preserve">, </w:t>
            </w:r>
            <w:r w:rsidR="00AF2E58" w:rsidRPr="00F87360">
              <w:rPr>
                <w:rFonts w:ascii="Arial" w:hAnsi="Arial" w:cs="Arial"/>
                <w:lang w:eastAsia="id-ID"/>
              </w:rPr>
              <w:t>Termohon menyatakan</w:t>
            </w:r>
            <w:r w:rsidR="00AF2E58">
              <w:rPr>
                <w:rFonts w:ascii="Arial" w:hAnsi="Arial" w:cs="Arial"/>
                <w:lang w:eastAsia="id-ID"/>
              </w:rPr>
              <w:t xml:space="preserve"> </w:t>
            </w:r>
            <w:r w:rsidR="00AF2E58" w:rsidRPr="00F87360">
              <w:rPr>
                <w:rFonts w:ascii="Arial" w:hAnsi="Arial" w:cs="Arial"/>
                <w:lang w:eastAsia="id-ID"/>
              </w:rPr>
              <w:t>tidak pernah</w:t>
            </w:r>
            <w:r w:rsidR="00AF2E58">
              <w:rPr>
                <w:rFonts w:ascii="Arial" w:hAnsi="Arial" w:cs="Arial"/>
                <w:lang w:eastAsia="id-ID"/>
              </w:rPr>
              <w:t xml:space="preserve"> di</w:t>
            </w:r>
            <w:r w:rsidR="00AF2E58" w:rsidRPr="00F87360">
              <w:rPr>
                <w:rFonts w:ascii="Arial" w:hAnsi="Arial" w:cs="Arial"/>
                <w:lang w:eastAsia="id-ID"/>
              </w:rPr>
              <w:t>panggil untuk memberikan klarifikasi oleh Sentra Gakkumdu Kabupaten Kepulauan Tanimbar</w:t>
            </w:r>
            <w:r w:rsidR="0081395D">
              <w:rPr>
                <w:rFonts w:ascii="Arial" w:hAnsi="Arial" w:cs="Arial"/>
                <w:i/>
                <w:iCs/>
              </w:rPr>
              <w:t>.</w:t>
            </w:r>
            <w:r w:rsidR="00AF2E58" w:rsidRPr="00D80752">
              <w:rPr>
                <w:rFonts w:ascii="Arial" w:hAnsi="Arial" w:cs="Arial"/>
                <w:i/>
                <w:iCs/>
                <w:lang w:eastAsia="id-ID"/>
              </w:rPr>
              <w:t xml:space="preserve"> </w:t>
            </w:r>
            <w:r w:rsidR="00AF2E58" w:rsidRPr="00D80752">
              <w:rPr>
                <w:rFonts w:ascii="Arial" w:hAnsi="Arial" w:cs="Arial"/>
                <w:lang w:eastAsia="id-ID"/>
              </w:rPr>
              <w:t>Pihak Terkait menyatakan</w:t>
            </w:r>
            <w:r w:rsidR="00AF2E58">
              <w:rPr>
                <w:rFonts w:ascii="Arial" w:hAnsi="Arial" w:cs="Arial"/>
                <w:lang w:eastAsia="id-ID"/>
              </w:rPr>
              <w:t xml:space="preserve"> </w:t>
            </w:r>
            <w:r w:rsidR="00AF2E58" w:rsidRPr="00D80752">
              <w:rPr>
                <w:rFonts w:ascii="Arial" w:hAnsi="Arial" w:cs="Arial"/>
                <w:lang w:eastAsia="id-ID"/>
              </w:rPr>
              <w:t>dalil tersebut</w:t>
            </w:r>
            <w:r w:rsidR="00AF2E58">
              <w:rPr>
                <w:rFonts w:ascii="Arial" w:hAnsi="Arial" w:cs="Arial"/>
                <w:lang w:eastAsia="id-ID"/>
              </w:rPr>
              <w:t xml:space="preserve"> </w:t>
            </w:r>
            <w:r w:rsidR="00AF2E58" w:rsidRPr="00D80752">
              <w:rPr>
                <w:rFonts w:ascii="Arial" w:hAnsi="Arial" w:cs="Arial"/>
                <w:lang w:eastAsia="id-ID"/>
              </w:rPr>
              <w:t>tanpa disertai dengan bukti apa pun</w:t>
            </w:r>
            <w:r w:rsidR="005A1EA5">
              <w:rPr>
                <w:rFonts w:ascii="Arial" w:hAnsi="Arial" w:cs="Arial"/>
                <w:lang w:eastAsia="id-ID"/>
              </w:rPr>
              <w:t xml:space="preserve">. Nerutut Pihak Terkait, pembagian bantuan sosial dilakukan oleh Dinas Sosial. </w:t>
            </w:r>
            <w:r w:rsidR="008A4393" w:rsidRPr="003A4F76">
              <w:rPr>
                <w:rFonts w:ascii="Arial" w:hAnsi="Arial" w:cs="Arial"/>
              </w:rPr>
              <w:t>Bawaslu Kabupaten Kepulauan Tanimbar</w:t>
            </w:r>
            <w:r w:rsidR="008A4393" w:rsidRPr="00F87360">
              <w:rPr>
                <w:rFonts w:ascii="Arial" w:hAnsi="Arial" w:cs="Arial"/>
                <w:lang w:eastAsia="id-ID"/>
              </w:rPr>
              <w:t xml:space="preserve"> menyatakan</w:t>
            </w:r>
            <w:r w:rsidR="008A4393">
              <w:rPr>
                <w:rFonts w:ascii="Arial" w:hAnsi="Arial" w:cs="Arial"/>
                <w:lang w:eastAsia="id-ID"/>
              </w:rPr>
              <w:t xml:space="preserve"> </w:t>
            </w:r>
            <w:r w:rsidR="008A4393" w:rsidRPr="00F87360">
              <w:rPr>
                <w:rFonts w:ascii="Arial" w:eastAsia="Arial" w:hAnsi="Arial" w:cs="Arial"/>
                <w:color w:val="000000"/>
              </w:rPr>
              <w:t>tidak ditemukan informasi yang mengarah pada tindakan yang menguntungkan salah satu pasangan calon akibat adanya pembagian Beras Bulog</w:t>
            </w:r>
            <w:r w:rsidR="008A4393">
              <w:rPr>
                <w:rFonts w:ascii="Arial" w:eastAsia="Arial" w:hAnsi="Arial" w:cs="Arial"/>
                <w:color w:val="000000"/>
              </w:rPr>
              <w:t xml:space="preserve"> </w:t>
            </w:r>
            <w:r w:rsidR="008A4393" w:rsidRPr="00F87360">
              <w:rPr>
                <w:rFonts w:ascii="Arial" w:eastAsia="Arial" w:hAnsi="Arial" w:cs="Arial"/>
                <w:color w:val="000000"/>
              </w:rPr>
              <w:t>oleh Dinas Sosial Kabupaten Kepulauan Tanimbar</w:t>
            </w:r>
            <w:r w:rsidR="008A4393">
              <w:rPr>
                <w:rFonts w:ascii="Arial" w:eastAsia="Arial" w:hAnsi="Arial" w:cs="Arial"/>
                <w:color w:val="000000"/>
              </w:rPr>
              <w:t xml:space="preserve">. </w:t>
            </w:r>
            <w:r w:rsidR="008A4393" w:rsidRPr="00745A75">
              <w:rPr>
                <w:rFonts w:ascii="Arial" w:eastAsia="Arial" w:hAnsi="Arial" w:cs="Arial"/>
                <w:color w:val="000000"/>
              </w:rPr>
              <w:t xml:space="preserve">Berdasarkan fakta hukum di atas, Mahkamah berpendapat dalil Pemohon </w:t>
            </w:r>
            <w:r w:rsidR="008A4393" w:rsidRPr="00745A75">
              <w:rPr>
                <w:rFonts w:ascii="Arial" w:eastAsia="Arial" w:hAnsi="Arial" w:cs="Arial"/>
                <w:i/>
                <w:iCs/>
                <w:color w:val="000000"/>
              </w:rPr>
              <w:t xml:space="preserve">a quo </w:t>
            </w:r>
            <w:r w:rsidR="008A4393" w:rsidRPr="00745A75">
              <w:rPr>
                <w:rFonts w:ascii="Arial" w:eastAsia="Arial" w:hAnsi="Arial" w:cs="Arial"/>
                <w:color w:val="000000"/>
              </w:rPr>
              <w:t>tidak dapat diyakini kebenarannya.</w:t>
            </w:r>
          </w:p>
          <w:p w:rsidR="006E4AEF" w:rsidRDefault="006E4AEF" w:rsidP="008C435C">
            <w:pPr>
              <w:spacing w:before="120" w:after="0" w:line="240" w:lineRule="auto"/>
              <w:ind w:firstLine="720"/>
              <w:jc w:val="both"/>
              <w:rPr>
                <w:rFonts w:ascii="Arial" w:eastAsia="Arial" w:hAnsi="Arial" w:cs="Arial"/>
                <w:color w:val="000000"/>
              </w:rPr>
            </w:pPr>
            <w:r w:rsidRPr="00745A75">
              <w:rPr>
                <w:rFonts w:ascii="Arial" w:hAnsi="Arial" w:cs="Arial"/>
                <w:lang w:eastAsia="id-ID"/>
              </w:rPr>
              <w:t>Bahwa berkenaan dengan dalil Pemohon mengenai adanya pemindahan 40 (empat puluh) kotak suara</w:t>
            </w:r>
            <w:r>
              <w:rPr>
                <w:rFonts w:ascii="Arial" w:hAnsi="Arial" w:cs="Arial"/>
                <w:lang w:eastAsia="id-ID"/>
              </w:rPr>
              <w:t xml:space="preserve">, </w:t>
            </w:r>
            <w:r w:rsidRPr="002904CA">
              <w:rPr>
                <w:rFonts w:ascii="Arial" w:eastAsia="Arial" w:hAnsi="Arial" w:cs="Arial"/>
                <w:color w:val="000000"/>
              </w:rPr>
              <w:t>Mahkamah berpendapat bahwa penanganan pemindahan 40 kotak suara sebagaimana didalilkan Pemohon dilakukan dengan alasan yang sah menurut hukum dan sesuai dengan prosedur sebagaimana diatur dalam peraturan perundang-undangan.</w:t>
            </w:r>
            <w:r>
              <w:rPr>
                <w:rFonts w:ascii="Arial" w:eastAsia="Arial" w:hAnsi="Arial" w:cs="Arial"/>
                <w:color w:val="000000"/>
              </w:rPr>
              <w:t xml:space="preserve"> Oleh karena itu, dalil Pemohon</w:t>
            </w:r>
            <w:r>
              <w:rPr>
                <w:rFonts w:ascii="Arial" w:eastAsia="Arial" w:hAnsi="Arial" w:cs="Arial"/>
                <w:i/>
                <w:iCs/>
                <w:color w:val="000000"/>
              </w:rPr>
              <w:t xml:space="preserve"> a quo </w:t>
            </w:r>
            <w:r>
              <w:rPr>
                <w:rFonts w:ascii="Arial" w:eastAsia="Arial" w:hAnsi="Arial" w:cs="Arial"/>
                <w:color w:val="000000"/>
              </w:rPr>
              <w:t>harus dinyatakan tidak beralasan menurut hukum.</w:t>
            </w:r>
          </w:p>
          <w:p w:rsidR="00C072F4" w:rsidRDefault="00C072F4" w:rsidP="008C435C">
            <w:pPr>
              <w:spacing w:before="120" w:after="0" w:line="240" w:lineRule="auto"/>
              <w:ind w:firstLine="720"/>
              <w:jc w:val="both"/>
              <w:rPr>
                <w:rFonts w:ascii="Arial" w:eastAsia="Arial" w:hAnsi="Arial" w:cs="Arial"/>
                <w:color w:val="000000"/>
              </w:rPr>
            </w:pPr>
            <w:r w:rsidRPr="00D5386C">
              <w:rPr>
                <w:rFonts w:ascii="Arial" w:hAnsi="Arial" w:cs="Arial"/>
              </w:rPr>
              <w:t>Bahwa berkenaan dengan dalil Pemohon mengenai Ricky Jauwerissa yang belum mengundurkan diri sebagai Ketua DPRD Kabupaten Kepulauan Tanimbar Periode 2019 sampai dengan 2024</w:t>
            </w:r>
            <w:r>
              <w:rPr>
                <w:rFonts w:ascii="Arial" w:hAnsi="Arial" w:cs="Arial"/>
              </w:rPr>
              <w:t xml:space="preserve">, </w:t>
            </w:r>
            <w:r w:rsidRPr="00D5386C">
              <w:rPr>
                <w:rFonts w:ascii="Arial" w:hAnsi="Arial" w:cs="Arial"/>
              </w:rPr>
              <w:t xml:space="preserve">setelah memeriksa secara saksama bukti-bukti yang diajukan para pihak dan </w:t>
            </w:r>
            <w:r w:rsidRPr="003A4F76">
              <w:rPr>
                <w:rFonts w:ascii="Arial" w:hAnsi="Arial" w:cs="Arial"/>
              </w:rPr>
              <w:t>Bawaslu Kabupaten Kepulauan Tanimbar</w:t>
            </w:r>
            <w:r w:rsidRPr="00D5386C">
              <w:rPr>
                <w:rFonts w:ascii="Arial" w:hAnsi="Arial" w:cs="Arial"/>
              </w:rPr>
              <w:t xml:space="preserve"> khususnya Bukti T-5 sampai dengan Bukti T-8, Bukti PT-29 sampai dengan Bukti PT-35 serta Bukti PK.32.3-10 dan Bukti PK.32.3-11, termasuk Bukti P-16 yang diajukan Pemohon, berkenaan dengan hal tersebut menurut Mahkamah bahwa Ricky Jauwerissa dalam kaitan syarat pengunduran diri sebagai anggota DPRD Kabupaten Kepulauan Tanimbar Periode 2019 sampai dengan 2024 dan syarat pengunduran diri sebagai anggota DPRD terpilih sebagai syarat pencalonan sebagai calon Bupati dalam Pemilihan Bupati dan Wakil Bupati Kepulauan Tanimbar Tahun 2024 telah terpenuhi. Terlebih,</w:t>
            </w:r>
            <w:r>
              <w:rPr>
                <w:rFonts w:ascii="Arial" w:hAnsi="Arial" w:cs="Arial"/>
              </w:rPr>
              <w:t xml:space="preserve"> </w:t>
            </w:r>
            <w:r w:rsidRPr="00D5386C">
              <w:rPr>
                <w:rFonts w:ascii="Arial" w:hAnsi="Arial" w:cs="Arial"/>
              </w:rPr>
              <w:t xml:space="preserve">pengunduran diri sebagai anggota DPRD terpilih atas nama Ricky Jauwerissa telah dilakukan verifikasi oleh Bawaslu sejak tangal 28 Agustus 2024 yang diperkuat dengan </w:t>
            </w:r>
            <w:r w:rsidRPr="00D5386C">
              <w:rPr>
                <w:rFonts w:ascii="Arial" w:eastAsia="Arial" w:hAnsi="Arial" w:cs="Arial"/>
                <w:color w:val="000000"/>
              </w:rPr>
              <w:t>Surat Keterangan Sekretaris DPRD Kabupaten Kepulauan Tanimbar</w:t>
            </w:r>
            <w:r>
              <w:rPr>
                <w:rFonts w:ascii="Arial" w:eastAsia="Arial" w:hAnsi="Arial" w:cs="Arial"/>
                <w:color w:val="000000"/>
              </w:rPr>
              <w:t xml:space="preserve"> Nomor: 175/90/2024 tanggal 29 Agustus 2024.</w:t>
            </w:r>
          </w:p>
          <w:p w:rsidR="002522EF" w:rsidRPr="00AF2E58" w:rsidRDefault="002522EF" w:rsidP="008C435C">
            <w:pPr>
              <w:spacing w:before="120" w:after="0" w:line="240" w:lineRule="auto"/>
              <w:ind w:firstLine="720"/>
              <w:jc w:val="both"/>
              <w:rPr>
                <w:rFonts w:ascii="Arial" w:hAnsi="Arial" w:cs="Arial"/>
              </w:rPr>
            </w:pPr>
            <w:r>
              <w:rPr>
                <w:rFonts w:ascii="Arial" w:hAnsi="Arial" w:cs="Arial"/>
                <w:spacing w:val="4"/>
              </w:rPr>
              <w:t xml:space="preserve">Bahwa berkenaan dengan dalil Pemohon mengenai </w:t>
            </w:r>
            <w:r>
              <w:rPr>
                <w:rFonts w:ascii="Arial" w:hAnsi="Arial" w:cs="Arial"/>
                <w:lang w:eastAsia="id-ID"/>
              </w:rPr>
              <w:t>pelanggaran serius yang melibatkan ASN dan struktur pemerintahan dari tingkat kabupaten sampai dengan tingkat desa Termohon</w:t>
            </w:r>
            <w:r>
              <w:rPr>
                <w:rFonts w:ascii="Arial" w:hAnsi="Arial" w:cs="Arial"/>
                <w:i/>
                <w:iCs/>
                <w:lang w:eastAsia="id-ID"/>
              </w:rPr>
              <w:t xml:space="preserve"> </w:t>
            </w:r>
            <w:r>
              <w:rPr>
                <w:rFonts w:ascii="Arial" w:hAnsi="Arial" w:cs="Arial"/>
                <w:lang w:eastAsia="id-ID"/>
              </w:rPr>
              <w:t xml:space="preserve">tidak memberikan jawaban. Pihak Terkait menerangkan </w:t>
            </w:r>
            <w:r w:rsidRPr="00813993">
              <w:rPr>
                <w:rFonts w:ascii="Arial" w:hAnsi="Arial" w:cs="Arial"/>
                <w:lang w:eastAsia="id-ID"/>
              </w:rPr>
              <w:t>Pemohon sama sekali tidak menjelaskan bagaimana bentuk keterlibatan dan ketidaknetralan yang dilakukan oleh ASN utamanya terhadap Pihak Terkait</w:t>
            </w:r>
            <w:r>
              <w:rPr>
                <w:rFonts w:ascii="Arial" w:hAnsi="Arial" w:cs="Arial"/>
                <w:lang w:eastAsia="id-ID"/>
              </w:rPr>
              <w:t xml:space="preserve">. </w:t>
            </w:r>
            <w:r w:rsidRPr="003A4F76">
              <w:rPr>
                <w:rFonts w:ascii="Arial" w:hAnsi="Arial" w:cs="Arial"/>
              </w:rPr>
              <w:t xml:space="preserve">Bawaslu Kabupaten Kepulauan Tanimbar </w:t>
            </w:r>
            <w:r>
              <w:rPr>
                <w:rFonts w:ascii="Arial" w:hAnsi="Arial" w:cs="Arial"/>
              </w:rPr>
              <w:t xml:space="preserve">menerangkan </w:t>
            </w:r>
            <w:r w:rsidRPr="003A4F76">
              <w:rPr>
                <w:rFonts w:ascii="Arial" w:hAnsi="Arial" w:cs="Arial"/>
              </w:rPr>
              <w:t xml:space="preserve">tidak terdapat laporan dan/atau temuan pelanggaran pemilihan dan permohonan sengketa </w:t>
            </w:r>
            <w:r>
              <w:rPr>
                <w:rFonts w:ascii="Arial" w:hAnsi="Arial" w:cs="Arial"/>
              </w:rPr>
              <w:t xml:space="preserve">pemilihan. Berdasarkan fakta hukum tersebut, Mahkamah berpendapat dalil Pemohon </w:t>
            </w:r>
            <w:r>
              <w:rPr>
                <w:rFonts w:ascii="Arial" w:hAnsi="Arial" w:cs="Arial"/>
                <w:i/>
                <w:iCs/>
              </w:rPr>
              <w:t xml:space="preserve">a quo </w:t>
            </w:r>
            <w:r>
              <w:rPr>
                <w:rFonts w:ascii="Arial" w:hAnsi="Arial" w:cs="Arial"/>
              </w:rPr>
              <w:t>tidak diyakini kebenarannya</w:t>
            </w:r>
            <w:r w:rsidR="001A1F44">
              <w:rPr>
                <w:rFonts w:ascii="Arial" w:hAnsi="Arial" w:cs="Arial"/>
              </w:rPr>
              <w:t>.</w:t>
            </w:r>
          </w:p>
          <w:p w:rsidR="00E02215" w:rsidRDefault="006D4C9F" w:rsidP="008C435C">
            <w:pPr>
              <w:spacing w:before="120" w:after="0" w:line="240" w:lineRule="auto"/>
              <w:ind w:firstLine="720"/>
              <w:jc w:val="both"/>
              <w:rPr>
                <w:rFonts w:ascii="Arial" w:eastAsia="Arial Unicode MS" w:hAnsi="Arial" w:cs="Arial"/>
                <w:lang w:val="sv-SE"/>
              </w:rPr>
            </w:pPr>
            <w:r w:rsidRPr="004D7FA3">
              <w:rPr>
                <w:rFonts w:ascii="Arial" w:hAnsi="Arial" w:cs="Arial"/>
                <w:lang w:val="af-ZA"/>
              </w:rPr>
              <w:t>B</w:t>
            </w:r>
            <w:r w:rsidRPr="004D7FA3">
              <w:rPr>
                <w:rFonts w:ascii="Arial" w:hAnsi="Arial" w:cs="Arial"/>
                <w:lang w:val="id-ID"/>
              </w:rPr>
              <w:t xml:space="preserve">erdasarkan seluruh uraian pertimbangan hukum tersebut di atas, Mahkamah </w:t>
            </w:r>
            <w:r w:rsidRPr="004D7FA3">
              <w:rPr>
                <w:rFonts w:ascii="Arial" w:hAnsi="Arial" w:cs="Arial"/>
              </w:rPr>
              <w:t>tidak mendapatkan keyakinan akan kebenaran terhadap dalil-dalil pokok permohonan Pemohon. Dengan demikian</w:t>
            </w:r>
            <w:r w:rsidRPr="004D7FA3">
              <w:rPr>
                <w:rFonts w:ascii="Arial" w:hAnsi="Arial" w:cs="Arial"/>
                <w:lang w:val="id-ID"/>
              </w:rPr>
              <w:t xml:space="preserve">, </w:t>
            </w:r>
            <w:r w:rsidRPr="004D7FA3">
              <w:rPr>
                <w:rFonts w:ascii="Arial" w:hAnsi="Arial" w:cs="Arial"/>
              </w:rPr>
              <w:t xml:space="preserve">tahapan-tahapan pemilihan Kepala Daerah Kabupaten </w:t>
            </w:r>
            <w:r w:rsidR="00992274">
              <w:rPr>
                <w:rFonts w:ascii="Arial" w:hAnsi="Arial" w:cs="Arial"/>
              </w:rPr>
              <w:t>Kepulauan Tanimbar</w:t>
            </w:r>
            <w:r w:rsidRPr="004D7FA3">
              <w:rPr>
                <w:rFonts w:ascii="Arial" w:hAnsi="Arial" w:cs="Arial"/>
              </w:rPr>
              <w:t xml:space="preserve"> Tahun 2024 telah dilaksanakan sesuai dengan tahapan dan ketentuan, serta terkait permasalahan yang ada telah diselesaikan sesuai ketentuan dan peraturan perundang-</w:t>
            </w:r>
            <w:r w:rsidRPr="004D7FA3">
              <w:rPr>
                <w:rFonts w:ascii="Arial" w:hAnsi="Arial" w:cs="Arial"/>
              </w:rPr>
              <w:lastRenderedPageBreak/>
              <w:t>undangan.</w:t>
            </w:r>
            <w:r w:rsidRPr="004D7FA3">
              <w:rPr>
                <w:rFonts w:ascii="Arial" w:hAnsi="Arial" w:cs="Arial"/>
                <w:lang w:val="id-ID"/>
              </w:rPr>
              <w:t xml:space="preserve"> </w:t>
            </w:r>
            <w:r w:rsidRPr="004D7FA3">
              <w:rPr>
                <w:rFonts w:ascii="Arial" w:hAnsi="Arial" w:cs="Arial"/>
              </w:rPr>
              <w:t xml:space="preserve">Terlebih terhadap permohonan </w:t>
            </w:r>
            <w:r w:rsidRPr="004D7FA3">
              <w:rPr>
                <w:rFonts w:ascii="Arial" w:hAnsi="Arial" w:cs="Arial"/>
                <w:i/>
              </w:rPr>
              <w:t xml:space="preserve">a quo </w:t>
            </w:r>
            <w:r w:rsidRPr="004D7FA3">
              <w:rPr>
                <w:rFonts w:ascii="Arial" w:hAnsi="Arial" w:cs="Arial"/>
              </w:rPr>
              <w:t>Mahkamah tidak menemukan adanya “kondisi/kejadian khusus”.</w:t>
            </w:r>
            <w:r w:rsidR="0081395D" w:rsidRPr="002D6C9B">
              <w:rPr>
                <w:rFonts w:ascii="Arial" w:hAnsi="Arial" w:cs="Arial"/>
              </w:rPr>
              <w:t xml:space="preserve"> </w:t>
            </w:r>
            <w:r w:rsidR="00E02215">
              <w:rPr>
                <w:rFonts w:ascii="Arial" w:hAnsi="Arial" w:cs="Arial"/>
              </w:rPr>
              <w:t xml:space="preserve"> </w:t>
            </w:r>
          </w:p>
          <w:p w:rsidR="00A46452" w:rsidRDefault="00A213F3" w:rsidP="008C435C">
            <w:pPr>
              <w:spacing w:before="120" w:after="0" w:line="240" w:lineRule="auto"/>
              <w:ind w:firstLine="720"/>
              <w:jc w:val="both"/>
              <w:rPr>
                <w:rFonts w:ascii="Arial" w:hAnsi="Arial" w:cs="Arial"/>
              </w:rPr>
            </w:pPr>
            <w:r w:rsidRPr="004D7FA3">
              <w:rPr>
                <w:rFonts w:ascii="Arial" w:eastAsia="Arial Unicode MS" w:hAnsi="Arial" w:cs="Arial"/>
              </w:rPr>
              <w:t xml:space="preserve">Selanjutnya berkenaan dengan kedudukan hukum sebagaimana diatur dalam Pasal 157 ayat (4) UU 10/2016, berdasarkan Keputusan Termohon Nomor </w:t>
            </w:r>
            <w:r w:rsidR="00CE1804">
              <w:rPr>
                <w:rFonts w:ascii="Arial" w:eastAsia="Arial Unicode MS" w:hAnsi="Arial" w:cs="Arial"/>
              </w:rPr>
              <w:t>4</w:t>
            </w:r>
            <w:r w:rsidR="00CE1804">
              <w:rPr>
                <w:rFonts w:eastAsia="Arial Unicode MS"/>
              </w:rPr>
              <w:t>40</w:t>
            </w:r>
            <w:r w:rsidRPr="004D7FA3">
              <w:rPr>
                <w:rStyle w:val="fontstyle01"/>
              </w:rPr>
              <w:t xml:space="preserve"> Tahun 2024 tentang Penetapan Pasangan Calon Peserta Pemilihan Bupati dan Wakil Bupati </w:t>
            </w:r>
            <w:r w:rsidR="00CE1804">
              <w:rPr>
                <w:rStyle w:val="fontstyle01"/>
              </w:rPr>
              <w:t>Kepulauan Tanimbar</w:t>
            </w:r>
            <w:r w:rsidRPr="004D7FA3">
              <w:rPr>
                <w:rStyle w:val="fontstyle01"/>
              </w:rPr>
              <w:t xml:space="preserve"> Tahun 2024 </w:t>
            </w:r>
            <w:r w:rsidRPr="004D7FA3">
              <w:rPr>
                <w:rFonts w:ascii="Arial" w:eastAsia="Arial Unicode MS" w:hAnsi="Arial" w:cs="Arial"/>
              </w:rPr>
              <w:t xml:space="preserve">dan Keputusan Termohon Nomor </w:t>
            </w:r>
            <w:r w:rsidR="00CE1804">
              <w:rPr>
                <w:rFonts w:ascii="Arial" w:hAnsi="Arial" w:cs="Arial"/>
              </w:rPr>
              <w:t>452</w:t>
            </w:r>
            <w:r w:rsidRPr="004D7FA3">
              <w:rPr>
                <w:rFonts w:ascii="Arial" w:hAnsi="Arial" w:cs="Arial"/>
                <w:lang w:val="id-ID"/>
              </w:rPr>
              <w:t xml:space="preserve"> tentang </w:t>
            </w:r>
            <w:r w:rsidRPr="004D7FA3">
              <w:rPr>
                <w:rFonts w:ascii="Arial" w:hAnsi="Arial" w:cs="Arial"/>
              </w:rPr>
              <w:t xml:space="preserve">Penetapan Nomor Urut Pasangan Calon Peserta Pemilihan Bupati dan Wakil Bupati </w:t>
            </w:r>
            <w:r w:rsidR="00CE1804">
              <w:rPr>
                <w:rFonts w:ascii="Arial" w:hAnsi="Arial" w:cs="Arial"/>
              </w:rPr>
              <w:t>Kepulauan Tanimbar</w:t>
            </w:r>
            <w:r w:rsidRPr="004D7FA3">
              <w:rPr>
                <w:rFonts w:ascii="Arial" w:hAnsi="Arial" w:cs="Arial"/>
                <w:lang w:val="id-ID"/>
              </w:rPr>
              <w:t xml:space="preserve"> Tahun 20</w:t>
            </w:r>
            <w:r w:rsidRPr="004D7FA3">
              <w:rPr>
                <w:rFonts w:ascii="Arial" w:hAnsi="Arial" w:cs="Arial"/>
              </w:rPr>
              <w:t>24</w:t>
            </w:r>
            <w:r w:rsidRPr="004D7FA3">
              <w:rPr>
                <w:rFonts w:ascii="Arial" w:eastAsia="Arial Unicode MS" w:hAnsi="Arial" w:cs="Arial"/>
              </w:rPr>
              <w:t xml:space="preserve">, </w:t>
            </w:r>
            <w:r w:rsidRPr="004D7FA3">
              <w:rPr>
                <w:rFonts w:ascii="Arial" w:hAnsi="Arial" w:cs="Arial"/>
                <w:lang w:val="id-ID"/>
              </w:rPr>
              <w:t xml:space="preserve">Pemohon adalah Pasangan Calon </w:t>
            </w:r>
            <w:r w:rsidRPr="004D7FA3">
              <w:rPr>
                <w:rFonts w:ascii="Arial" w:hAnsi="Arial" w:cs="Arial"/>
              </w:rPr>
              <w:t>Bupati dan Wakil Bupati</w:t>
            </w:r>
            <w:r w:rsidRPr="004D7FA3">
              <w:rPr>
                <w:rFonts w:ascii="Arial" w:hAnsi="Arial" w:cs="Arial"/>
                <w:lang w:val="id-ID"/>
              </w:rPr>
              <w:t xml:space="preserve"> </w:t>
            </w:r>
            <w:r w:rsidRPr="004D7FA3">
              <w:rPr>
                <w:rFonts w:ascii="Arial" w:hAnsi="Arial" w:cs="Arial"/>
              </w:rPr>
              <w:t xml:space="preserve">dalam Pemilihan Bupati dan Wakil Bupati Tahun 2024 </w:t>
            </w:r>
            <w:r w:rsidRPr="004D7FA3">
              <w:rPr>
                <w:rFonts w:ascii="Arial" w:hAnsi="Arial" w:cs="Arial"/>
                <w:lang w:val="id-ID"/>
              </w:rPr>
              <w:t xml:space="preserve">Nomor Urut </w:t>
            </w:r>
            <w:r w:rsidR="00CE1804">
              <w:rPr>
                <w:rFonts w:ascii="Arial" w:hAnsi="Arial" w:cs="Arial"/>
              </w:rPr>
              <w:t>2</w:t>
            </w:r>
            <w:r w:rsidRPr="004D7FA3">
              <w:rPr>
                <w:rFonts w:ascii="Arial" w:hAnsi="Arial" w:cs="Arial"/>
              </w:rPr>
              <w:t xml:space="preserve">. Sementara itu, berkaitan dengan ketentuan Pasal 158 UU 10/2018 yang juga bagian dari kedudukan hukum, oleh karena tidak </w:t>
            </w:r>
            <w:r w:rsidRPr="004D7FA3">
              <w:rPr>
                <w:rFonts w:ascii="Arial" w:hAnsi="Arial" w:cs="Arial"/>
                <w:lang w:val="id-ID"/>
              </w:rPr>
              <w:t xml:space="preserve">terdapat alasan untuk </w:t>
            </w:r>
            <w:r w:rsidRPr="004D7FA3">
              <w:rPr>
                <w:rFonts w:ascii="Arial" w:hAnsi="Arial" w:cs="Arial"/>
              </w:rPr>
              <w:t>menunda keberlakuannya, Mahkamah mempertimbangkan sebagai berikut.</w:t>
            </w:r>
          </w:p>
          <w:p w:rsidR="00E33ED8" w:rsidRDefault="00A46452" w:rsidP="008C435C">
            <w:pPr>
              <w:spacing w:before="120" w:after="0" w:line="240" w:lineRule="auto"/>
              <w:ind w:firstLine="720"/>
              <w:jc w:val="both"/>
              <w:rPr>
                <w:rFonts w:ascii="Arial" w:eastAsia="Arial Unicode MS" w:hAnsi="Arial" w:cs="Arial"/>
                <w:lang w:val="sv-SE"/>
              </w:rPr>
            </w:pPr>
            <w:r w:rsidRPr="004D7FA3">
              <w:rPr>
                <w:rFonts w:ascii="Arial" w:hAnsi="Arial" w:cs="Arial"/>
                <w:lang w:val="id-ID"/>
              </w:rPr>
              <w:t>Bahwa</w:t>
            </w:r>
            <w:r w:rsidRPr="004D7FA3">
              <w:rPr>
                <w:rFonts w:ascii="Arial" w:hAnsi="Arial" w:cs="Arial"/>
                <w:lang w:val="af-ZA"/>
              </w:rPr>
              <w:t xml:space="preserve"> </w:t>
            </w:r>
            <w:r w:rsidRPr="004D7FA3">
              <w:rPr>
                <w:rFonts w:ascii="Arial" w:hAnsi="Arial" w:cs="Arial"/>
                <w:lang w:val="id-ID"/>
              </w:rPr>
              <w:t xml:space="preserve">jumlah penduduk di </w:t>
            </w:r>
            <w:r w:rsidRPr="004D7FA3">
              <w:rPr>
                <w:rFonts w:ascii="Arial" w:hAnsi="Arial" w:cs="Arial"/>
                <w:lang w:val="af-ZA"/>
              </w:rPr>
              <w:t xml:space="preserve">Kabupaten </w:t>
            </w:r>
            <w:r w:rsidR="0056063F">
              <w:rPr>
                <w:rFonts w:ascii="Arial" w:hAnsi="Arial" w:cs="Arial"/>
                <w:lang w:val="af-ZA"/>
              </w:rPr>
              <w:t>Kepulauan Tanimbar</w:t>
            </w:r>
            <w:r w:rsidRPr="004D7FA3">
              <w:rPr>
                <w:rFonts w:ascii="Arial" w:hAnsi="Arial" w:cs="Arial"/>
                <w:lang w:val="id-ID"/>
              </w:rPr>
              <w:t xml:space="preserve"> adalah </w:t>
            </w:r>
            <w:r w:rsidR="0056063F">
              <w:rPr>
                <w:rFonts w:ascii="Arial" w:hAnsi="Arial" w:cs="Arial"/>
                <w:lang w:val="af-ZA"/>
              </w:rPr>
              <w:t>131.368</w:t>
            </w:r>
            <w:r w:rsidRPr="007732FF">
              <w:rPr>
                <w:rFonts w:ascii="Arial" w:hAnsi="Arial" w:cs="Arial"/>
                <w:lang w:val="af-ZA"/>
              </w:rPr>
              <w:t xml:space="preserve"> </w:t>
            </w:r>
            <w:r w:rsidRPr="007732FF">
              <w:rPr>
                <w:rFonts w:ascii="Arial" w:hAnsi="Arial" w:cs="Arial"/>
                <w:lang w:val="id-ID"/>
              </w:rPr>
              <w:t>(</w:t>
            </w:r>
            <w:r w:rsidR="0056063F">
              <w:rPr>
                <w:rFonts w:ascii="Arial" w:hAnsi="Arial" w:cs="Arial"/>
              </w:rPr>
              <w:t>serratus tiga puluh satu ribu tiga ratus enam puluh delapan</w:t>
            </w:r>
            <w:r w:rsidRPr="007732FF">
              <w:rPr>
                <w:rFonts w:ascii="Arial" w:hAnsi="Arial" w:cs="Arial"/>
                <w:lang w:val="id-ID"/>
              </w:rPr>
              <w:t>)</w:t>
            </w:r>
            <w:r w:rsidRPr="004D7FA3">
              <w:rPr>
                <w:rFonts w:ascii="Arial" w:hAnsi="Arial" w:cs="Arial"/>
                <w:lang w:val="id-ID"/>
              </w:rPr>
              <w:t xml:space="preserve"> jiwa, sehingga selisih perolehan suara antara Pemohon dengan pasangan calon peraih suara terbanyak untuk dapat mengajukan permohonan Perselisihan Hasil Pemilihan Umum </w:t>
            </w:r>
            <w:r w:rsidRPr="004D7FA3">
              <w:rPr>
                <w:rFonts w:ascii="Arial" w:hAnsi="Arial" w:cs="Arial"/>
              </w:rPr>
              <w:t>Bupati</w:t>
            </w:r>
            <w:r w:rsidRPr="004D7FA3">
              <w:rPr>
                <w:rFonts w:ascii="Arial" w:hAnsi="Arial" w:cs="Arial"/>
                <w:lang w:val="id-ID"/>
              </w:rPr>
              <w:t xml:space="preserve"> dan </w:t>
            </w:r>
            <w:r w:rsidRPr="004D7FA3">
              <w:rPr>
                <w:rFonts w:ascii="Arial" w:hAnsi="Arial" w:cs="Arial"/>
              </w:rPr>
              <w:t xml:space="preserve">Wakil Bupati </w:t>
            </w:r>
            <w:r w:rsidRPr="004D7FA3">
              <w:rPr>
                <w:rFonts w:ascii="Arial" w:hAnsi="Arial" w:cs="Arial"/>
                <w:lang w:val="id-ID"/>
              </w:rPr>
              <w:t xml:space="preserve">Tahun 2024 berdasarkan Pasal 158 ayat (2) huruf </w:t>
            </w:r>
            <w:r w:rsidR="00A86CFE">
              <w:rPr>
                <w:rFonts w:ascii="Arial" w:hAnsi="Arial" w:cs="Arial"/>
              </w:rPr>
              <w:t>a</w:t>
            </w:r>
            <w:r w:rsidRPr="004D7FA3">
              <w:rPr>
                <w:rFonts w:ascii="Arial" w:hAnsi="Arial" w:cs="Arial"/>
                <w:lang w:val="id-ID"/>
              </w:rPr>
              <w:t xml:space="preserve"> UU 10/2016 adalah paling banyak sebesar </w:t>
            </w:r>
            <w:r w:rsidR="00D623CA">
              <w:rPr>
                <w:rFonts w:ascii="Arial" w:hAnsi="Arial" w:cs="Arial"/>
              </w:rPr>
              <w:t>2</w:t>
            </w:r>
            <w:r w:rsidRPr="004D7FA3">
              <w:rPr>
                <w:rFonts w:ascii="Arial" w:hAnsi="Arial" w:cs="Arial"/>
                <w:lang w:val="id-ID"/>
              </w:rPr>
              <w:t>% (</w:t>
            </w:r>
            <w:r w:rsidR="00D623CA">
              <w:rPr>
                <w:rFonts w:ascii="Arial" w:hAnsi="Arial" w:cs="Arial"/>
              </w:rPr>
              <w:t>dua</w:t>
            </w:r>
            <w:r w:rsidRPr="004D7FA3">
              <w:rPr>
                <w:rFonts w:ascii="Arial" w:hAnsi="Arial" w:cs="Arial"/>
              </w:rPr>
              <w:t xml:space="preserve"> persen</w:t>
            </w:r>
            <w:r w:rsidRPr="004D7FA3">
              <w:rPr>
                <w:rFonts w:ascii="Arial" w:hAnsi="Arial" w:cs="Arial"/>
                <w:lang w:val="id-ID"/>
              </w:rPr>
              <w:t xml:space="preserve">) dari total suara sah hasil penghitungan suara tahap akhir yang ditetapkan oleh Termohon. </w:t>
            </w:r>
            <w:r w:rsidRPr="004D7FA3">
              <w:rPr>
                <w:rFonts w:ascii="Arial" w:hAnsi="Arial" w:cs="Arial"/>
                <w:noProof/>
                <w:lang w:val="id-ID"/>
              </w:rPr>
              <w:t xml:space="preserve">Sehingga, ambang batas pengajuan permohonan adalah </w:t>
            </w:r>
            <w:r w:rsidRPr="009A3204">
              <w:rPr>
                <w:rFonts w:ascii="Arial" w:hAnsi="Arial" w:cs="Arial"/>
                <w:lang w:val="id-ID"/>
              </w:rPr>
              <w:t xml:space="preserve">paling banyak </w:t>
            </w:r>
            <w:r w:rsidR="00D623CA">
              <w:rPr>
                <w:rFonts w:ascii="Arial" w:hAnsi="Arial" w:cs="Arial"/>
                <w:bCs/>
              </w:rPr>
              <w:t>2</w:t>
            </w:r>
            <w:r w:rsidRPr="00FB326E">
              <w:rPr>
                <w:rFonts w:ascii="Arial" w:hAnsi="Arial" w:cs="Arial"/>
                <w:bCs/>
                <w:lang w:val="id-ID"/>
              </w:rPr>
              <w:t xml:space="preserve">% x </w:t>
            </w:r>
            <w:r w:rsidR="00D623CA">
              <w:rPr>
                <w:rFonts w:ascii="Arial" w:hAnsi="Arial" w:cs="Arial"/>
                <w:bCs/>
              </w:rPr>
              <w:t>65.252</w:t>
            </w:r>
            <w:r w:rsidRPr="009A3204">
              <w:rPr>
                <w:rFonts w:ascii="Arial" w:hAnsi="Arial" w:cs="Arial"/>
                <w:lang w:val="id-ID"/>
              </w:rPr>
              <w:t xml:space="preserve"> suara (total suara sah) = </w:t>
            </w:r>
            <w:r w:rsidR="00D623CA">
              <w:rPr>
                <w:rFonts w:ascii="Arial" w:hAnsi="Arial" w:cs="Arial"/>
                <w:bCs/>
              </w:rPr>
              <w:t>1.245</w:t>
            </w:r>
            <w:r w:rsidRPr="009A3204">
              <w:rPr>
                <w:rFonts w:ascii="Arial" w:hAnsi="Arial" w:cs="Arial"/>
                <w:lang w:val="id-ID"/>
              </w:rPr>
              <w:t xml:space="preserve"> suara</w:t>
            </w:r>
            <w:r>
              <w:rPr>
                <w:rFonts w:ascii="Arial" w:hAnsi="Arial" w:cs="Arial"/>
              </w:rPr>
              <w:t>. Adapun</w:t>
            </w:r>
            <w:r w:rsidRPr="009A3204">
              <w:rPr>
                <w:rFonts w:ascii="Arial" w:hAnsi="Arial" w:cs="Arial"/>
                <w:lang w:val="id-ID"/>
              </w:rPr>
              <w:t xml:space="preserve"> perbedaan perolehan suara antara </w:t>
            </w:r>
            <w:r>
              <w:rPr>
                <w:rFonts w:ascii="Arial" w:hAnsi="Arial" w:cs="Arial"/>
              </w:rPr>
              <w:t xml:space="preserve">Pihak Terkait dan </w:t>
            </w:r>
            <w:r w:rsidRPr="009A3204">
              <w:rPr>
                <w:rFonts w:ascii="Arial" w:hAnsi="Arial" w:cs="Arial"/>
                <w:lang w:val="id-ID"/>
              </w:rPr>
              <w:t xml:space="preserve">Pemohon adalah </w:t>
            </w:r>
            <w:r w:rsidRPr="009A3204">
              <w:rPr>
                <w:rFonts w:ascii="Arial" w:hAnsi="Arial" w:cs="Arial"/>
              </w:rPr>
              <w:t>1</w:t>
            </w:r>
            <w:r w:rsidR="00D623CA">
              <w:rPr>
                <w:rFonts w:ascii="Arial" w:hAnsi="Arial" w:cs="Arial"/>
              </w:rPr>
              <w:t>9.643</w:t>
            </w:r>
            <w:r w:rsidRPr="009A3204">
              <w:rPr>
                <w:rFonts w:ascii="Arial" w:hAnsi="Arial" w:cs="Arial"/>
                <w:lang w:val="id-ID"/>
              </w:rPr>
              <w:t xml:space="preserve"> suara – </w:t>
            </w:r>
            <w:r w:rsidR="00D623CA">
              <w:rPr>
                <w:rFonts w:ascii="Arial" w:hAnsi="Arial" w:cs="Arial"/>
              </w:rPr>
              <w:t>14.505</w:t>
            </w:r>
            <w:r w:rsidRPr="009A3204">
              <w:rPr>
                <w:rFonts w:ascii="Arial" w:hAnsi="Arial" w:cs="Arial"/>
                <w:lang w:val="id-ID"/>
              </w:rPr>
              <w:t xml:space="preserve"> suara = </w:t>
            </w:r>
            <w:r w:rsidR="00D623CA">
              <w:rPr>
                <w:rFonts w:ascii="Arial" w:hAnsi="Arial" w:cs="Arial"/>
              </w:rPr>
              <w:t>5.138</w:t>
            </w:r>
            <w:r w:rsidRPr="009A3204">
              <w:rPr>
                <w:rFonts w:ascii="Arial" w:hAnsi="Arial" w:cs="Arial"/>
                <w:lang w:val="id-ID"/>
              </w:rPr>
              <w:t xml:space="preserve"> suara </w:t>
            </w:r>
            <w:r w:rsidRPr="00552018">
              <w:rPr>
                <w:rFonts w:ascii="Arial" w:hAnsi="Arial" w:cs="Arial"/>
                <w:lang w:val="id-ID"/>
              </w:rPr>
              <w:t>(</w:t>
            </w:r>
            <w:r w:rsidR="00D623CA">
              <w:rPr>
                <w:rFonts w:ascii="Arial" w:hAnsi="Arial" w:cs="Arial"/>
              </w:rPr>
              <w:t>8,2</w:t>
            </w:r>
            <w:r w:rsidRPr="00552018">
              <w:rPr>
                <w:rFonts w:ascii="Arial" w:hAnsi="Arial" w:cs="Arial"/>
                <w:bCs/>
                <w:lang w:val="id-ID"/>
              </w:rPr>
              <w:t>%)</w:t>
            </w:r>
            <w:r w:rsidRPr="009A3204">
              <w:rPr>
                <w:rFonts w:ascii="Arial" w:hAnsi="Arial" w:cs="Arial"/>
                <w:lang w:val="id-ID"/>
              </w:rPr>
              <w:t xml:space="preserve"> atau lebih dari </w:t>
            </w:r>
            <w:r w:rsidR="00D623CA">
              <w:rPr>
                <w:rFonts w:ascii="Arial" w:hAnsi="Arial" w:cs="Arial"/>
              </w:rPr>
              <w:t>1.245</w:t>
            </w:r>
            <w:r w:rsidRPr="009A3204">
              <w:rPr>
                <w:rFonts w:ascii="Arial" w:hAnsi="Arial" w:cs="Arial"/>
                <w:lang w:val="id-ID"/>
              </w:rPr>
              <w:t xml:space="preserve"> suara</w:t>
            </w:r>
            <w:r>
              <w:rPr>
                <w:rFonts w:ascii="Arial" w:hAnsi="Arial" w:cs="Arial"/>
              </w:rPr>
              <w:t>.</w:t>
            </w:r>
            <w:r w:rsidR="000F2F50">
              <w:rPr>
                <w:rFonts w:ascii="Arial" w:eastAsia="SimSun" w:hAnsi="Arial" w:cs="Arial"/>
                <w:noProof/>
                <w:color w:val="000000" w:themeColor="text1"/>
              </w:rPr>
              <w:t xml:space="preserve"> </w:t>
            </w:r>
          </w:p>
          <w:p w:rsidR="001C39FC" w:rsidRDefault="00E9354D" w:rsidP="008C5157">
            <w:pPr>
              <w:spacing w:before="120" w:after="0" w:line="240" w:lineRule="auto"/>
              <w:ind w:left="-19" w:firstLine="722"/>
              <w:jc w:val="both"/>
              <w:rPr>
                <w:rFonts w:ascii="Arial" w:hAnsi="Arial" w:cs="Arial"/>
                <w:bCs/>
                <w:color w:val="000000" w:themeColor="text1"/>
              </w:rPr>
            </w:pPr>
            <w:r w:rsidRPr="004D7FA3">
              <w:rPr>
                <w:rFonts w:ascii="Arial" w:hAnsi="Arial" w:cs="Arial"/>
                <w:lang w:val="id-ID"/>
              </w:rPr>
              <w:t xml:space="preserve">Berdasarkan pertimbangan hukum tersebut di atas, meskipun Pemohon adalah Pasangan Calon </w:t>
            </w:r>
            <w:r w:rsidRPr="004D7FA3">
              <w:rPr>
                <w:rFonts w:ascii="Arial" w:hAnsi="Arial" w:cs="Arial"/>
                <w:lang w:val="en-ID"/>
              </w:rPr>
              <w:t>Bupati</w:t>
            </w:r>
            <w:r w:rsidRPr="004D7FA3">
              <w:rPr>
                <w:rFonts w:ascii="Arial" w:hAnsi="Arial" w:cs="Arial"/>
                <w:lang w:val="id-ID"/>
              </w:rPr>
              <w:t xml:space="preserve"> dan Wakil </w:t>
            </w:r>
            <w:r w:rsidRPr="004D7FA3">
              <w:rPr>
                <w:rFonts w:ascii="Arial" w:hAnsi="Arial" w:cs="Arial"/>
                <w:lang w:val="en-ID"/>
              </w:rPr>
              <w:t>Bupati</w:t>
            </w:r>
            <w:r w:rsidRPr="004D7FA3">
              <w:rPr>
                <w:rFonts w:ascii="Arial" w:hAnsi="Arial" w:cs="Arial"/>
                <w:lang w:val="id-ID"/>
              </w:rPr>
              <w:t xml:space="preserve"> dalam Pemilihan Umum </w:t>
            </w:r>
            <w:r w:rsidRPr="004D7FA3">
              <w:rPr>
                <w:rFonts w:ascii="Arial" w:hAnsi="Arial" w:cs="Arial"/>
                <w:lang w:val="en-ID"/>
              </w:rPr>
              <w:t>Bupati</w:t>
            </w:r>
            <w:r w:rsidRPr="004D7FA3">
              <w:rPr>
                <w:rFonts w:ascii="Arial" w:hAnsi="Arial" w:cs="Arial"/>
                <w:lang w:val="id-ID"/>
              </w:rPr>
              <w:t xml:space="preserve"> dan Wakil </w:t>
            </w:r>
            <w:r w:rsidRPr="004D7FA3">
              <w:rPr>
                <w:rFonts w:ascii="Arial" w:hAnsi="Arial" w:cs="Arial"/>
                <w:lang w:val="en-ID"/>
              </w:rPr>
              <w:t xml:space="preserve">Bupati Kabupaten </w:t>
            </w:r>
            <w:r w:rsidR="00654018">
              <w:rPr>
                <w:rFonts w:ascii="Arial" w:hAnsi="Arial" w:cs="Arial"/>
                <w:lang w:val="en-ID"/>
              </w:rPr>
              <w:t xml:space="preserve">Kepulauan Tanimbar </w:t>
            </w:r>
            <w:r w:rsidRPr="004D7FA3">
              <w:rPr>
                <w:rFonts w:ascii="Arial" w:hAnsi="Arial" w:cs="Arial"/>
                <w:lang w:val="id-ID"/>
              </w:rPr>
              <w:t xml:space="preserve">Tahun 2024, namun Pemohon tidak memenuhi ketentuan pengajuan permohonan sebagaimana dimaksud dalam </w:t>
            </w:r>
            <w:r w:rsidRPr="004D7FA3">
              <w:rPr>
                <w:rFonts w:ascii="Arial" w:hAnsi="Arial" w:cs="Arial"/>
                <w:lang w:val="af-ZA"/>
              </w:rPr>
              <w:t xml:space="preserve">Pasal 158 </w:t>
            </w:r>
            <w:r w:rsidRPr="004D7FA3">
              <w:rPr>
                <w:rFonts w:ascii="Arial" w:hAnsi="Arial" w:cs="Arial"/>
                <w:lang w:val="id-ID"/>
              </w:rPr>
              <w:t xml:space="preserve">ayat </w:t>
            </w:r>
            <w:r w:rsidRPr="004D7FA3">
              <w:rPr>
                <w:rFonts w:ascii="Arial" w:hAnsi="Arial" w:cs="Arial"/>
                <w:lang w:val="en-ID"/>
              </w:rPr>
              <w:t>(2)</w:t>
            </w:r>
            <w:r w:rsidRPr="004D7FA3">
              <w:rPr>
                <w:rFonts w:ascii="Arial" w:hAnsi="Arial" w:cs="Arial"/>
                <w:lang w:val="id-ID"/>
              </w:rPr>
              <w:t xml:space="preserve"> huruf </w:t>
            </w:r>
            <w:r w:rsidR="00654018">
              <w:rPr>
                <w:rFonts w:ascii="Arial" w:hAnsi="Arial" w:cs="Arial"/>
              </w:rPr>
              <w:t>a</w:t>
            </w:r>
            <w:r w:rsidRPr="004D7FA3">
              <w:rPr>
                <w:rFonts w:ascii="Arial" w:hAnsi="Arial" w:cs="Arial"/>
                <w:lang w:val="id-ID"/>
              </w:rPr>
              <w:t xml:space="preserve"> </w:t>
            </w:r>
            <w:r w:rsidRPr="004D7FA3">
              <w:rPr>
                <w:rFonts w:ascii="Arial" w:hAnsi="Arial" w:cs="Arial"/>
                <w:lang w:val="af-ZA"/>
              </w:rPr>
              <w:t xml:space="preserve">UU </w:t>
            </w:r>
            <w:r w:rsidRPr="004D7FA3">
              <w:rPr>
                <w:rFonts w:ascii="Arial" w:hAnsi="Arial" w:cs="Arial"/>
                <w:lang w:val="id-ID"/>
              </w:rPr>
              <w:t>10</w:t>
            </w:r>
            <w:r w:rsidRPr="004D7FA3">
              <w:rPr>
                <w:rFonts w:ascii="Arial" w:hAnsi="Arial" w:cs="Arial"/>
                <w:lang w:val="af-ZA"/>
              </w:rPr>
              <w:t>/201</w:t>
            </w:r>
            <w:r w:rsidRPr="004D7FA3">
              <w:rPr>
                <w:rFonts w:ascii="Arial" w:hAnsi="Arial" w:cs="Arial"/>
                <w:lang w:val="id-ID"/>
              </w:rPr>
              <w:t>6.</w:t>
            </w:r>
            <w:r w:rsidRPr="004D7FA3">
              <w:rPr>
                <w:rFonts w:ascii="Arial" w:hAnsi="Arial" w:cs="Arial"/>
                <w:i/>
                <w:lang w:val="id-ID"/>
              </w:rPr>
              <w:t xml:space="preserve"> </w:t>
            </w:r>
            <w:r w:rsidRPr="004D7FA3">
              <w:rPr>
                <w:rFonts w:ascii="Arial" w:hAnsi="Arial" w:cs="Arial"/>
                <w:lang w:val="id-ID"/>
              </w:rPr>
              <w:t xml:space="preserve">Oleh karena itu, menurut Mahkamah, Pemohon tidak memiliki kedudukan hukum untuk mengajukan permohonan </w:t>
            </w:r>
            <w:r w:rsidRPr="004D7FA3">
              <w:rPr>
                <w:rFonts w:ascii="Arial" w:hAnsi="Arial" w:cs="Arial"/>
                <w:i/>
                <w:lang w:val="id-ID"/>
              </w:rPr>
              <w:t>a quo</w:t>
            </w:r>
            <w:r w:rsidRPr="004D7FA3">
              <w:rPr>
                <w:rFonts w:ascii="Arial" w:hAnsi="Arial" w:cs="Arial"/>
                <w:lang w:val="id-ID"/>
              </w:rPr>
              <w:t xml:space="preserve">. Andaipun </w:t>
            </w:r>
            <w:r w:rsidR="007C6442">
              <w:rPr>
                <w:rFonts w:ascii="Arial" w:hAnsi="Arial" w:cs="Arial"/>
              </w:rPr>
              <w:t>ketentuan tersebut terpenuhi</w:t>
            </w:r>
            <w:r w:rsidRPr="004D7FA3">
              <w:rPr>
                <w:rFonts w:ascii="Arial" w:hAnsi="Arial" w:cs="Arial"/>
                <w:lang w:val="id-ID"/>
              </w:rPr>
              <w:t xml:space="preserve">, </w:t>
            </w:r>
            <w:r w:rsidRPr="004D7FA3">
              <w:rPr>
                <w:rFonts w:ascii="Arial" w:hAnsi="Arial" w:cs="Arial"/>
                <w:i/>
                <w:lang w:val="id-ID"/>
              </w:rPr>
              <w:t>quod non</w:t>
            </w:r>
            <w:r w:rsidRPr="004D7FA3">
              <w:rPr>
                <w:rFonts w:ascii="Arial" w:hAnsi="Arial" w:cs="Arial"/>
                <w:lang w:val="id-ID"/>
              </w:rPr>
              <w:t xml:space="preserve">, telah ternyata dalil-dalil pokok permohonan Pemohon tidak beralasan menurut hukum. Dengan demikian, eksepsi </w:t>
            </w:r>
            <w:r w:rsidRPr="004D7FA3">
              <w:rPr>
                <w:rFonts w:ascii="Arial" w:hAnsi="Arial" w:cs="Arial"/>
              </w:rPr>
              <w:t>Termohon</w:t>
            </w:r>
            <w:r w:rsidRPr="004D7FA3">
              <w:rPr>
                <w:rFonts w:ascii="Arial" w:hAnsi="Arial" w:cs="Arial"/>
                <w:lang w:val="id-ID"/>
              </w:rPr>
              <w:t xml:space="preserve"> dan eksepsi </w:t>
            </w:r>
            <w:r w:rsidRPr="004D7FA3">
              <w:rPr>
                <w:rFonts w:ascii="Arial" w:hAnsi="Arial" w:cs="Arial"/>
              </w:rPr>
              <w:t>Pihak Terkait</w:t>
            </w:r>
            <w:r w:rsidRPr="004D7FA3">
              <w:rPr>
                <w:rFonts w:ascii="Arial" w:hAnsi="Arial" w:cs="Arial"/>
                <w:lang w:val="id-ID"/>
              </w:rPr>
              <w:t xml:space="preserve"> bahwa Pemohon tidak memiliki kedudukan hukum adalah beralasan menurut hukum. Selanjutnya, Mahkamah menjatuhkan putusan yang amarnya sebagai berikut</w:t>
            </w:r>
            <w:r w:rsidR="00F975C2">
              <w:rPr>
                <w:rFonts w:ascii="Arial" w:hAnsi="Arial" w:cs="Arial"/>
                <w:bCs/>
                <w:color w:val="000000" w:themeColor="text1"/>
              </w:rPr>
              <w:t>.</w:t>
            </w:r>
          </w:p>
          <w:p w:rsidR="009D46A3" w:rsidRPr="00CF1C04" w:rsidRDefault="006D0EF0" w:rsidP="008C5157">
            <w:pPr>
              <w:spacing w:before="120" w:after="0" w:line="240" w:lineRule="auto"/>
              <w:ind w:left="-19" w:firstLine="722"/>
              <w:jc w:val="both"/>
              <w:rPr>
                <w:rFonts w:ascii="Arial" w:hAnsi="Arial" w:cs="Arial"/>
              </w:rPr>
            </w:pPr>
            <w:r w:rsidRPr="00363239">
              <w:rPr>
                <w:rFonts w:ascii="Arial" w:hAnsi="Arial" w:cs="Arial"/>
                <w:noProof/>
                <w:lang w:val="id-ID"/>
              </w:rPr>
              <w:t xml:space="preserve"> </w:t>
            </w:r>
          </w:p>
          <w:p w:rsidR="009D46A3" w:rsidRPr="00CF1C04" w:rsidRDefault="009D46A3" w:rsidP="001C39FC">
            <w:pPr>
              <w:pStyle w:val="Default"/>
              <w:spacing w:after="240"/>
              <w:rPr>
                <w:color w:val="auto"/>
                <w:sz w:val="22"/>
                <w:szCs w:val="22"/>
              </w:rPr>
            </w:pPr>
            <w:r w:rsidRPr="009A74CF">
              <w:rPr>
                <w:b/>
                <w:bCs/>
                <w:color w:val="auto"/>
                <w:sz w:val="22"/>
                <w:szCs w:val="22"/>
              </w:rPr>
              <w:t>Dalam Eksepsi</w:t>
            </w:r>
            <w:r w:rsidRPr="00CF1C04">
              <w:rPr>
                <w:b/>
                <w:bCs/>
                <w:color w:val="auto"/>
                <w:sz w:val="22"/>
                <w:szCs w:val="22"/>
              </w:rPr>
              <w:t xml:space="preserve"> </w:t>
            </w:r>
          </w:p>
          <w:p w:rsidR="001C39FC" w:rsidRDefault="001C39FC" w:rsidP="001C39FC">
            <w:pPr>
              <w:pStyle w:val="ListParagraph"/>
              <w:widowControl w:val="0"/>
              <w:numPr>
                <w:ilvl w:val="0"/>
                <w:numId w:val="14"/>
              </w:numPr>
              <w:autoSpaceDE w:val="0"/>
              <w:autoSpaceDN w:val="0"/>
              <w:spacing w:after="240" w:line="240" w:lineRule="auto"/>
              <w:jc w:val="both"/>
              <w:rPr>
                <w:rFonts w:ascii="Arial" w:hAnsi="Arial" w:cs="Arial"/>
                <w:lang w:val="pt-BR"/>
              </w:rPr>
            </w:pPr>
            <w:r w:rsidRPr="00DE36B5">
              <w:rPr>
                <w:rFonts w:ascii="Arial" w:hAnsi="Arial" w:cs="Arial"/>
                <w:lang w:val="pt-BR"/>
              </w:rPr>
              <w:t>Mengabulkan eksepsi Termohon dan eksepsi Pihak Terkait berkenaan dengan kedudukan hukum</w:t>
            </w:r>
            <w:r>
              <w:rPr>
                <w:rFonts w:ascii="Arial" w:hAnsi="Arial" w:cs="Arial"/>
                <w:lang w:val="pt-BR"/>
              </w:rPr>
              <w:t xml:space="preserve"> Pemohon</w:t>
            </w:r>
            <w:r w:rsidRPr="00DE36B5">
              <w:rPr>
                <w:rFonts w:ascii="Arial" w:hAnsi="Arial" w:cs="Arial"/>
                <w:lang w:val="pt-BR"/>
              </w:rPr>
              <w:t>;</w:t>
            </w:r>
          </w:p>
          <w:p w:rsidR="006D0EF0" w:rsidRPr="008120A0" w:rsidRDefault="001C39FC" w:rsidP="001C39FC">
            <w:pPr>
              <w:pStyle w:val="ListParagraph"/>
              <w:widowControl w:val="0"/>
              <w:numPr>
                <w:ilvl w:val="0"/>
                <w:numId w:val="14"/>
              </w:numPr>
              <w:autoSpaceDE w:val="0"/>
              <w:autoSpaceDN w:val="0"/>
              <w:spacing w:after="0" w:line="240" w:lineRule="auto"/>
              <w:jc w:val="both"/>
              <w:rPr>
                <w:rFonts w:ascii="Arial" w:hAnsi="Arial" w:cs="Arial"/>
                <w:lang w:val="pt-BR"/>
              </w:rPr>
            </w:pPr>
            <w:r w:rsidRPr="00DE36B5">
              <w:rPr>
                <w:rFonts w:ascii="Arial" w:hAnsi="Arial" w:cs="Arial"/>
              </w:rPr>
              <w:t>Menolak eksepsi Termohon dan eksepsi Pihak Terkait untuk selain dan selebihnya</w:t>
            </w:r>
            <w:r w:rsidR="00FE65B1" w:rsidRPr="008120A0">
              <w:rPr>
                <w:rFonts w:ascii="Arial" w:hAnsi="Arial" w:cs="Arial"/>
                <w:lang w:val="pt-BR"/>
              </w:rPr>
              <w:t>.</w:t>
            </w:r>
          </w:p>
          <w:p w:rsidR="00A842F0" w:rsidRPr="006D0EF0" w:rsidRDefault="00A842F0" w:rsidP="00FE65B1">
            <w:pPr>
              <w:pStyle w:val="ListParagraph"/>
              <w:widowControl w:val="0"/>
              <w:autoSpaceDE w:val="0"/>
              <w:autoSpaceDN w:val="0"/>
              <w:spacing w:after="0" w:line="240" w:lineRule="auto"/>
              <w:contextualSpacing w:val="0"/>
              <w:jc w:val="both"/>
              <w:rPr>
                <w:rFonts w:ascii="Arial" w:hAnsi="Arial" w:cs="Arial"/>
                <w:lang w:val="pt-BR"/>
              </w:rPr>
            </w:pPr>
          </w:p>
          <w:p w:rsidR="009D46A3" w:rsidRPr="00CF1C04" w:rsidRDefault="009D46A3" w:rsidP="00A842F0">
            <w:pPr>
              <w:pStyle w:val="Default"/>
              <w:spacing w:before="120"/>
              <w:rPr>
                <w:color w:val="auto"/>
                <w:sz w:val="22"/>
                <w:szCs w:val="22"/>
              </w:rPr>
            </w:pPr>
            <w:r w:rsidRPr="00CF1C04">
              <w:rPr>
                <w:b/>
                <w:bCs/>
                <w:color w:val="auto"/>
                <w:sz w:val="22"/>
                <w:szCs w:val="22"/>
              </w:rPr>
              <w:t xml:space="preserve">Dalam Pokok Permohonan </w:t>
            </w:r>
          </w:p>
          <w:p w:rsidR="00F17A77" w:rsidRPr="00CF1C04" w:rsidRDefault="006D0EF0" w:rsidP="00A842F0">
            <w:pPr>
              <w:spacing w:after="0" w:line="240" w:lineRule="auto"/>
              <w:ind w:firstLine="343"/>
              <w:jc w:val="both"/>
              <w:rPr>
                <w:rFonts w:ascii="Arial" w:hAnsi="Arial" w:cs="Arial"/>
              </w:rPr>
            </w:pPr>
            <w:r w:rsidRPr="00910FFF">
              <w:rPr>
                <w:rFonts w:ascii="Arial" w:hAnsi="Arial" w:cs="Arial"/>
              </w:rPr>
              <w:t>Menyatakan</w:t>
            </w:r>
            <w:r w:rsidRPr="00910FFF">
              <w:rPr>
                <w:rFonts w:ascii="Arial" w:hAnsi="Arial" w:cs="Arial"/>
                <w:lang w:val="id-ID"/>
              </w:rPr>
              <w:t xml:space="preserve"> </w:t>
            </w:r>
            <w:r w:rsidRPr="00910FFF">
              <w:rPr>
                <w:rFonts w:ascii="Arial" w:hAnsi="Arial" w:cs="Arial"/>
              </w:rPr>
              <w:t>permohonan</w:t>
            </w:r>
            <w:r w:rsidRPr="00910FFF">
              <w:rPr>
                <w:rFonts w:ascii="Arial" w:hAnsi="Arial" w:cs="Arial"/>
                <w:lang w:val="id-ID"/>
              </w:rPr>
              <w:t xml:space="preserve"> </w:t>
            </w:r>
            <w:r w:rsidRPr="00910FFF">
              <w:rPr>
                <w:rFonts w:ascii="Arial" w:hAnsi="Arial" w:cs="Arial"/>
              </w:rPr>
              <w:t>Pemohon</w:t>
            </w:r>
            <w:r w:rsidRPr="00910FFF">
              <w:rPr>
                <w:rFonts w:ascii="Arial" w:hAnsi="Arial" w:cs="Arial"/>
                <w:lang w:val="id-ID"/>
              </w:rPr>
              <w:t xml:space="preserve"> </w:t>
            </w:r>
            <w:r w:rsidRPr="00910FFF">
              <w:rPr>
                <w:rFonts w:ascii="Arial" w:hAnsi="Arial" w:cs="Arial"/>
              </w:rPr>
              <w:t>tidak</w:t>
            </w:r>
            <w:r w:rsidRPr="00910FFF">
              <w:rPr>
                <w:rFonts w:ascii="Arial" w:hAnsi="Arial" w:cs="Arial"/>
                <w:lang w:val="id-ID"/>
              </w:rPr>
              <w:t xml:space="preserve"> </w:t>
            </w:r>
            <w:r w:rsidRPr="00910FFF">
              <w:rPr>
                <w:rFonts w:ascii="Arial" w:hAnsi="Arial" w:cs="Arial"/>
              </w:rPr>
              <w:t>dapat</w:t>
            </w:r>
            <w:r w:rsidRPr="00910FFF">
              <w:rPr>
                <w:rFonts w:ascii="Arial" w:hAnsi="Arial" w:cs="Arial"/>
                <w:lang w:val="id-ID"/>
              </w:rPr>
              <w:t xml:space="preserve"> </w:t>
            </w:r>
            <w:r w:rsidRPr="00910FFF">
              <w:rPr>
                <w:rFonts w:ascii="Arial" w:hAnsi="Arial" w:cs="Arial"/>
              </w:rPr>
              <w:t>diterima</w:t>
            </w:r>
            <w:r w:rsidR="009D46A3" w:rsidRPr="00CF1C04">
              <w:rPr>
                <w:rFonts w:ascii="Arial" w:hAnsi="Arial" w:cs="Arial"/>
              </w:rPr>
              <w:t>.</w:t>
            </w:r>
          </w:p>
          <w:p w:rsidR="00DC4D97" w:rsidRDefault="00021BFC" w:rsidP="00F03BCC">
            <w:pPr>
              <w:spacing w:before="120" w:after="0" w:line="240" w:lineRule="auto"/>
              <w:ind w:firstLine="720"/>
              <w:jc w:val="both"/>
              <w:rPr>
                <w:rFonts w:ascii="Arial" w:hAnsi="Arial" w:cs="Arial"/>
              </w:rPr>
            </w:pPr>
            <w:r>
              <w:rPr>
                <w:rFonts w:ascii="Arial" w:hAnsi="Arial" w:cs="Arial"/>
              </w:rPr>
              <w:t xml:space="preserve">                                                                                     </w:t>
            </w:r>
          </w:p>
          <w:p w:rsidR="00AA5C4B" w:rsidRPr="00CF1C04" w:rsidRDefault="00DC4D97" w:rsidP="00F03BCC">
            <w:pPr>
              <w:spacing w:before="120" w:after="0" w:line="240" w:lineRule="auto"/>
              <w:ind w:firstLine="720"/>
              <w:jc w:val="both"/>
              <w:rPr>
                <w:rFonts w:ascii="Arial" w:hAnsi="Arial" w:cs="Arial"/>
              </w:rPr>
            </w:pPr>
            <w:r>
              <w:rPr>
                <w:rFonts w:ascii="Arial" w:hAnsi="Arial" w:cs="Arial"/>
              </w:rPr>
              <w:t xml:space="preserve">                                                                                     </w:t>
            </w:r>
            <w:r w:rsidR="00021BFC">
              <w:rPr>
                <w:rFonts w:ascii="Arial" w:hAnsi="Arial" w:cs="Arial"/>
              </w:rPr>
              <w:t xml:space="preserve"> </w:t>
            </w:r>
            <w:r w:rsidR="001C4D72">
              <w:rPr>
                <w:rFonts w:ascii="Arial" w:hAnsi="Arial" w:cs="Arial"/>
              </w:rPr>
              <w:t>Panitera Pengganti</w:t>
            </w:r>
            <w:r w:rsidR="00021BFC">
              <w:rPr>
                <w:rFonts w:ascii="Arial" w:hAnsi="Arial" w:cs="Arial"/>
              </w:rPr>
              <w:t xml:space="preserve">    </w:t>
            </w:r>
          </w:p>
        </w:tc>
      </w:tr>
      <w:tr w:rsidR="009D46A3" w:rsidRPr="00AA5C4B" w:rsidTr="008F025D">
        <w:tc>
          <w:tcPr>
            <w:tcW w:w="9350" w:type="dxa"/>
            <w:gridSpan w:val="3"/>
          </w:tcPr>
          <w:p w:rsidR="009D46A3" w:rsidRPr="00A06456" w:rsidRDefault="009D46A3" w:rsidP="00F03BCC">
            <w:pPr>
              <w:spacing w:before="120" w:after="0" w:line="240" w:lineRule="auto"/>
              <w:ind w:firstLine="720"/>
              <w:jc w:val="both"/>
              <w:rPr>
                <w:rFonts w:ascii="Arial" w:hAnsi="Arial" w:cs="Arial"/>
              </w:rPr>
            </w:pPr>
          </w:p>
        </w:tc>
      </w:tr>
    </w:tbl>
    <w:p w:rsidR="00AA5C4B" w:rsidRPr="001C4D72" w:rsidRDefault="001C4D72" w:rsidP="00AA5C4B">
      <w:pPr>
        <w:pStyle w:val="ListParagraph"/>
        <w:spacing w:after="0" w:line="240" w:lineRule="auto"/>
        <w:ind w:left="0"/>
        <w:contextualSpacing w:val="0"/>
        <w:jc w:val="both"/>
        <w:rPr>
          <w:rFonts w:ascii="Arial" w:hAnsi="Arial" w:cs="Arial"/>
        </w:rPr>
      </w:pPr>
      <w:r>
        <w:rPr>
          <w:rFonts w:ascii="Arial" w:hAnsi="Arial" w:cs="Arial"/>
          <w:color w:val="FF0000"/>
        </w:rPr>
        <w:t xml:space="preserve">                                                                                                    </w:t>
      </w:r>
      <w:r>
        <w:rPr>
          <w:rFonts w:ascii="Arial" w:hAnsi="Arial" w:cs="Arial"/>
        </w:rPr>
        <w:t>Helmi Kasim</w:t>
      </w:r>
    </w:p>
    <w:p w:rsidR="005C074A" w:rsidRPr="00AA5C4B" w:rsidRDefault="005C074A">
      <w:pPr>
        <w:rPr>
          <w:color w:val="FF0000"/>
        </w:rPr>
      </w:pPr>
    </w:p>
    <w:sectPr w:rsidR="005C074A" w:rsidRPr="00AA5C4B" w:rsidSect="00292451">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34AF" w:rsidRDefault="00BD34AF" w:rsidP="00114D2D">
      <w:pPr>
        <w:spacing w:after="0" w:line="240" w:lineRule="auto"/>
      </w:pPr>
      <w:r>
        <w:separator/>
      </w:r>
    </w:p>
  </w:endnote>
  <w:endnote w:type="continuationSeparator" w:id="0">
    <w:p w:rsidR="00BD34AF" w:rsidRDefault="00BD34AF" w:rsidP="00114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1889750"/>
      <w:docPartObj>
        <w:docPartGallery w:val="Page Numbers (Bottom of Page)"/>
        <w:docPartUnique/>
      </w:docPartObj>
    </w:sdtPr>
    <w:sdtContent>
      <w:p w:rsidR="00114D2D" w:rsidRDefault="00114D2D" w:rsidP="004A65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14D2D" w:rsidRDefault="00114D2D" w:rsidP="00114D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388557"/>
      <w:docPartObj>
        <w:docPartGallery w:val="Page Numbers (Bottom of Page)"/>
        <w:docPartUnique/>
      </w:docPartObj>
    </w:sdtPr>
    <w:sdtContent>
      <w:p w:rsidR="00114D2D" w:rsidRDefault="00114D2D" w:rsidP="004A65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14D2D" w:rsidRDefault="00114D2D" w:rsidP="00114D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34AF" w:rsidRDefault="00BD34AF" w:rsidP="00114D2D">
      <w:pPr>
        <w:spacing w:after="0" w:line="240" w:lineRule="auto"/>
      </w:pPr>
      <w:r>
        <w:separator/>
      </w:r>
    </w:p>
  </w:footnote>
  <w:footnote w:type="continuationSeparator" w:id="0">
    <w:p w:rsidR="00BD34AF" w:rsidRDefault="00BD34AF" w:rsidP="00114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435"/>
    <w:multiLevelType w:val="hybridMultilevel"/>
    <w:tmpl w:val="3D16EC20"/>
    <w:lvl w:ilvl="0" w:tplc="4B16EC14">
      <w:start w:val="1"/>
      <w:numFmt w:val="decimal"/>
      <w:lvlText w:val="%1."/>
      <w:lvlJc w:val="left"/>
      <w:pPr>
        <w:ind w:left="1154" w:hanging="360"/>
      </w:pPr>
      <w:rPr>
        <w:i w:val="0"/>
      </w:rPr>
    </w:lvl>
    <w:lvl w:ilvl="1" w:tplc="04090019" w:tentative="1">
      <w:start w:val="1"/>
      <w:numFmt w:val="lowerLetter"/>
      <w:lvlText w:val="%2."/>
      <w:lvlJc w:val="left"/>
      <w:pPr>
        <w:ind w:left="1874" w:hanging="360"/>
      </w:pPr>
    </w:lvl>
    <w:lvl w:ilvl="2" w:tplc="0409001B">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04E4A"/>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A0782"/>
    <w:multiLevelType w:val="hybridMultilevel"/>
    <w:tmpl w:val="70642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DB2CDB"/>
    <w:multiLevelType w:val="hybridMultilevel"/>
    <w:tmpl w:val="4314D41A"/>
    <w:lvl w:ilvl="0" w:tplc="04090011">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2"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84A8D"/>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5320048">
    <w:abstractNumId w:val="12"/>
  </w:num>
  <w:num w:numId="2" w16cid:durableId="1022589707">
    <w:abstractNumId w:val="7"/>
  </w:num>
  <w:num w:numId="3" w16cid:durableId="284166268">
    <w:abstractNumId w:val="14"/>
  </w:num>
  <w:num w:numId="4" w16cid:durableId="272439741">
    <w:abstractNumId w:val="5"/>
  </w:num>
  <w:num w:numId="5" w16cid:durableId="893540726">
    <w:abstractNumId w:val="9"/>
  </w:num>
  <w:num w:numId="6" w16cid:durableId="186334004">
    <w:abstractNumId w:val="3"/>
  </w:num>
  <w:num w:numId="7" w16cid:durableId="1948467504">
    <w:abstractNumId w:val="2"/>
  </w:num>
  <w:num w:numId="8" w16cid:durableId="850067469">
    <w:abstractNumId w:val="1"/>
  </w:num>
  <w:num w:numId="9" w16cid:durableId="852375515">
    <w:abstractNumId w:val="0"/>
  </w:num>
  <w:num w:numId="10" w16cid:durableId="735974269">
    <w:abstractNumId w:val="10"/>
  </w:num>
  <w:num w:numId="11" w16cid:durableId="3940995">
    <w:abstractNumId w:val="4"/>
  </w:num>
  <w:num w:numId="12" w16cid:durableId="424572626">
    <w:abstractNumId w:val="13"/>
  </w:num>
  <w:num w:numId="13" w16cid:durableId="920526470">
    <w:abstractNumId w:val="8"/>
  </w:num>
  <w:num w:numId="14" w16cid:durableId="1395933836">
    <w:abstractNumId w:val="6"/>
  </w:num>
  <w:num w:numId="15" w16cid:durableId="2057850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21BFC"/>
    <w:rsid w:val="0002314C"/>
    <w:rsid w:val="00032D7D"/>
    <w:rsid w:val="0003356D"/>
    <w:rsid w:val="000756AA"/>
    <w:rsid w:val="000A58C0"/>
    <w:rsid w:val="000E0657"/>
    <w:rsid w:val="000F2F50"/>
    <w:rsid w:val="00114D2D"/>
    <w:rsid w:val="001249C5"/>
    <w:rsid w:val="00183247"/>
    <w:rsid w:val="00192017"/>
    <w:rsid w:val="001A1F44"/>
    <w:rsid w:val="001B008C"/>
    <w:rsid w:val="001B7903"/>
    <w:rsid w:val="001C1F0A"/>
    <w:rsid w:val="001C39FC"/>
    <w:rsid w:val="001C4D72"/>
    <w:rsid w:val="001D29A0"/>
    <w:rsid w:val="00201D64"/>
    <w:rsid w:val="00205EEC"/>
    <w:rsid w:val="00207277"/>
    <w:rsid w:val="002111B2"/>
    <w:rsid w:val="00224870"/>
    <w:rsid w:val="00225F02"/>
    <w:rsid w:val="00227679"/>
    <w:rsid w:val="00236E4B"/>
    <w:rsid w:val="002522EF"/>
    <w:rsid w:val="00264858"/>
    <w:rsid w:val="00266D44"/>
    <w:rsid w:val="002A7546"/>
    <w:rsid w:val="002F4505"/>
    <w:rsid w:val="002F5DB4"/>
    <w:rsid w:val="00316BCD"/>
    <w:rsid w:val="00337BE2"/>
    <w:rsid w:val="00362D9E"/>
    <w:rsid w:val="003637F7"/>
    <w:rsid w:val="003C7294"/>
    <w:rsid w:val="00440587"/>
    <w:rsid w:val="00453CB4"/>
    <w:rsid w:val="00463AFC"/>
    <w:rsid w:val="004810CE"/>
    <w:rsid w:val="004B08E0"/>
    <w:rsid w:val="004B7350"/>
    <w:rsid w:val="004C5990"/>
    <w:rsid w:val="004D2736"/>
    <w:rsid w:val="005029B5"/>
    <w:rsid w:val="00520306"/>
    <w:rsid w:val="00535B57"/>
    <w:rsid w:val="0056063F"/>
    <w:rsid w:val="0056583D"/>
    <w:rsid w:val="005A1EA5"/>
    <w:rsid w:val="005B70A8"/>
    <w:rsid w:val="005C074A"/>
    <w:rsid w:val="005C14A6"/>
    <w:rsid w:val="005E0746"/>
    <w:rsid w:val="005E4A3E"/>
    <w:rsid w:val="005F79E5"/>
    <w:rsid w:val="00625C0A"/>
    <w:rsid w:val="006441B9"/>
    <w:rsid w:val="00654018"/>
    <w:rsid w:val="00672B6A"/>
    <w:rsid w:val="00687AB1"/>
    <w:rsid w:val="00690D9D"/>
    <w:rsid w:val="00697677"/>
    <w:rsid w:val="006A1B35"/>
    <w:rsid w:val="006D0EF0"/>
    <w:rsid w:val="006D2032"/>
    <w:rsid w:val="006D4C9F"/>
    <w:rsid w:val="006E4AEF"/>
    <w:rsid w:val="00703FCF"/>
    <w:rsid w:val="00792525"/>
    <w:rsid w:val="0079290E"/>
    <w:rsid w:val="007A02C5"/>
    <w:rsid w:val="007C4A45"/>
    <w:rsid w:val="007C6442"/>
    <w:rsid w:val="008120A0"/>
    <w:rsid w:val="0081395D"/>
    <w:rsid w:val="0083482E"/>
    <w:rsid w:val="0085780E"/>
    <w:rsid w:val="00895DDE"/>
    <w:rsid w:val="008A4393"/>
    <w:rsid w:val="008C0B64"/>
    <w:rsid w:val="008C435C"/>
    <w:rsid w:val="008C5157"/>
    <w:rsid w:val="008F025D"/>
    <w:rsid w:val="00904B01"/>
    <w:rsid w:val="00962B50"/>
    <w:rsid w:val="00966F83"/>
    <w:rsid w:val="00974280"/>
    <w:rsid w:val="00984D1A"/>
    <w:rsid w:val="00992274"/>
    <w:rsid w:val="009A74CF"/>
    <w:rsid w:val="009B386B"/>
    <w:rsid w:val="009B50D6"/>
    <w:rsid w:val="009D46A3"/>
    <w:rsid w:val="009E2A21"/>
    <w:rsid w:val="009F051C"/>
    <w:rsid w:val="00A06456"/>
    <w:rsid w:val="00A213F3"/>
    <w:rsid w:val="00A43845"/>
    <w:rsid w:val="00A46452"/>
    <w:rsid w:val="00A51628"/>
    <w:rsid w:val="00A71764"/>
    <w:rsid w:val="00A76E07"/>
    <w:rsid w:val="00A81F4B"/>
    <w:rsid w:val="00A842F0"/>
    <w:rsid w:val="00A86CFE"/>
    <w:rsid w:val="00A90D34"/>
    <w:rsid w:val="00A96E5A"/>
    <w:rsid w:val="00AA5C4B"/>
    <w:rsid w:val="00AB5DE8"/>
    <w:rsid w:val="00AF018E"/>
    <w:rsid w:val="00AF0347"/>
    <w:rsid w:val="00AF2E58"/>
    <w:rsid w:val="00AF53AB"/>
    <w:rsid w:val="00B25A5B"/>
    <w:rsid w:val="00B64870"/>
    <w:rsid w:val="00B655EB"/>
    <w:rsid w:val="00B84CFB"/>
    <w:rsid w:val="00BA109C"/>
    <w:rsid w:val="00BB43C2"/>
    <w:rsid w:val="00BB67B5"/>
    <w:rsid w:val="00BB7AAA"/>
    <w:rsid w:val="00BC204B"/>
    <w:rsid w:val="00BD34AF"/>
    <w:rsid w:val="00C0162B"/>
    <w:rsid w:val="00C026AE"/>
    <w:rsid w:val="00C072F4"/>
    <w:rsid w:val="00C460D1"/>
    <w:rsid w:val="00C50B07"/>
    <w:rsid w:val="00C951B5"/>
    <w:rsid w:val="00C95358"/>
    <w:rsid w:val="00CB05C7"/>
    <w:rsid w:val="00CB69FE"/>
    <w:rsid w:val="00CB732A"/>
    <w:rsid w:val="00CE1804"/>
    <w:rsid w:val="00CE430A"/>
    <w:rsid w:val="00CE68DB"/>
    <w:rsid w:val="00CF0ECB"/>
    <w:rsid w:val="00CF1C04"/>
    <w:rsid w:val="00CF4D17"/>
    <w:rsid w:val="00D01C2C"/>
    <w:rsid w:val="00D37CF9"/>
    <w:rsid w:val="00D44F78"/>
    <w:rsid w:val="00D60E2E"/>
    <w:rsid w:val="00D623CA"/>
    <w:rsid w:val="00D72559"/>
    <w:rsid w:val="00D76C64"/>
    <w:rsid w:val="00DA3ED9"/>
    <w:rsid w:val="00DB2A87"/>
    <w:rsid w:val="00DC152C"/>
    <w:rsid w:val="00DC44C9"/>
    <w:rsid w:val="00DC4D97"/>
    <w:rsid w:val="00DF79D5"/>
    <w:rsid w:val="00E02215"/>
    <w:rsid w:val="00E05FDC"/>
    <w:rsid w:val="00E33ED8"/>
    <w:rsid w:val="00E43CA1"/>
    <w:rsid w:val="00E4483D"/>
    <w:rsid w:val="00E6140A"/>
    <w:rsid w:val="00E64059"/>
    <w:rsid w:val="00E659F6"/>
    <w:rsid w:val="00E679E1"/>
    <w:rsid w:val="00E87239"/>
    <w:rsid w:val="00E9354D"/>
    <w:rsid w:val="00E9371C"/>
    <w:rsid w:val="00EA4A83"/>
    <w:rsid w:val="00EB2D83"/>
    <w:rsid w:val="00ED4A8F"/>
    <w:rsid w:val="00EE05E8"/>
    <w:rsid w:val="00EE2701"/>
    <w:rsid w:val="00EE4796"/>
    <w:rsid w:val="00F060EA"/>
    <w:rsid w:val="00F17A77"/>
    <w:rsid w:val="00F61E59"/>
    <w:rsid w:val="00F62F70"/>
    <w:rsid w:val="00F7162E"/>
    <w:rsid w:val="00F7231D"/>
    <w:rsid w:val="00F72E12"/>
    <w:rsid w:val="00F975C2"/>
    <w:rsid w:val="00FA0A7D"/>
    <w:rsid w:val="00FD5A46"/>
    <w:rsid w:val="00FE65B1"/>
    <w:rsid w:val="00FF4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D0AB7"/>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Footer">
    <w:name w:val="footer"/>
    <w:basedOn w:val="Normal"/>
    <w:link w:val="FooterChar"/>
    <w:uiPriority w:val="99"/>
    <w:unhideWhenUsed/>
    <w:rsid w:val="00114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D2D"/>
    <w:rPr>
      <w:rFonts w:ascii="Calibri" w:eastAsia="Calibri" w:hAnsi="Calibri" w:cs="Times New Roman"/>
    </w:rPr>
  </w:style>
  <w:style w:type="character" w:styleId="PageNumber">
    <w:name w:val="page number"/>
    <w:basedOn w:val="DefaultParagraphFont"/>
    <w:uiPriority w:val="99"/>
    <w:semiHidden/>
    <w:unhideWhenUsed/>
    <w:rsid w:val="00114D2D"/>
  </w:style>
  <w:style w:type="character" w:customStyle="1" w:styleId="fontstyle01">
    <w:name w:val="fontstyle01"/>
    <w:rsid w:val="00A213F3"/>
    <w:rPr>
      <w:rFonts w:ascii="Arial" w:hAnsi="Arial" w:cs="Arial" w:hint="default"/>
      <w:b w:val="0"/>
      <w:bCs w:val="0"/>
      <w:i w:val="0"/>
      <w:iCs w:val="0"/>
      <w:color w:val="000000"/>
      <w:sz w:val="24"/>
      <w:szCs w:val="24"/>
    </w:rPr>
  </w:style>
  <w:style w:type="paragraph" w:styleId="PlainText">
    <w:name w:val="Plain Text"/>
    <w:basedOn w:val="Normal"/>
    <w:link w:val="PlainTextChar"/>
    <w:rsid w:val="001C39F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C39FC"/>
    <w:rPr>
      <w:rFonts w:ascii="Courier New" w:eastAsia="Times New Roman" w:hAnsi="Courier New" w:cs="Courier New"/>
      <w:sz w:val="20"/>
      <w:szCs w:val="20"/>
    </w:rPr>
  </w:style>
  <w:style w:type="paragraph" w:styleId="Header">
    <w:name w:val="header"/>
    <w:basedOn w:val="Normal"/>
    <w:link w:val="HeaderChar"/>
    <w:uiPriority w:val="99"/>
    <w:unhideWhenUsed/>
    <w:rsid w:val="001C4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D7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B92A4-97F8-1741-B09A-0A77A3829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4</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 Agung Dian Onita, S.H.</dc:creator>
  <cp:keywords/>
  <dc:description/>
  <cp:lastModifiedBy>Microsoft Office User</cp:lastModifiedBy>
  <cp:revision>109</cp:revision>
  <dcterms:created xsi:type="dcterms:W3CDTF">2025-02-06T03:35:00Z</dcterms:created>
  <dcterms:modified xsi:type="dcterms:W3CDTF">2025-03-18T01:21:00Z</dcterms:modified>
</cp:coreProperties>
</file>